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69299D06" w:rsidR="00725C04" w:rsidRPr="009069F2" w:rsidRDefault="00B43FE7" w:rsidP="00725C04">
      <w:pPr>
        <w:spacing w:after="0" w:line="240" w:lineRule="auto"/>
        <w:jc w:val="center"/>
        <w:rPr>
          <w:rFonts w:ascii="Arial" w:hAnsi="Arial" w:cs="Arial"/>
          <w:b/>
          <w:bCs/>
          <w:sz w:val="28"/>
          <w:szCs w:val="28"/>
          <w:lang w:eastAsia="en-GB"/>
        </w:rPr>
      </w:pPr>
      <w:r w:rsidRPr="009069F2">
        <w:rPr>
          <w:rFonts w:ascii="Arial" w:hAnsi="Arial" w:cs="Arial"/>
          <w:b/>
          <w:bCs/>
          <w:sz w:val="28"/>
          <w:szCs w:val="28"/>
          <w:lang w:eastAsia="en-GB"/>
        </w:rPr>
        <w:t xml:space="preserve">Vine House Surgery </w:t>
      </w:r>
    </w:p>
    <w:p w14:paraId="7FB546C7" w14:textId="77777777" w:rsidR="00725C04" w:rsidRPr="009069F2" w:rsidRDefault="00725C04" w:rsidP="00725C04">
      <w:pPr>
        <w:spacing w:after="0" w:line="240" w:lineRule="auto"/>
        <w:jc w:val="center"/>
        <w:rPr>
          <w:rFonts w:ascii="Arial" w:hAnsi="Arial" w:cs="Arial"/>
          <w:b/>
          <w:bCs/>
          <w:sz w:val="28"/>
          <w:szCs w:val="28"/>
          <w:lang w:eastAsia="en-GB"/>
        </w:rPr>
      </w:pPr>
    </w:p>
    <w:p w14:paraId="68694A62" w14:textId="54743663" w:rsidR="00725C04" w:rsidRPr="009069F2" w:rsidRDefault="006374B5" w:rsidP="00725C04">
      <w:pPr>
        <w:spacing w:after="0" w:line="240" w:lineRule="auto"/>
        <w:jc w:val="center"/>
        <w:rPr>
          <w:rFonts w:ascii="Arial" w:hAnsi="Arial" w:cs="Arial"/>
          <w:b/>
          <w:bCs/>
          <w:sz w:val="28"/>
          <w:szCs w:val="28"/>
          <w:lang w:eastAsia="en-GB"/>
        </w:rPr>
      </w:pPr>
      <w:r w:rsidRPr="009069F2">
        <w:rPr>
          <w:rFonts w:ascii="Arial" w:hAnsi="Arial" w:cs="Arial"/>
          <w:b/>
          <w:bCs/>
          <w:sz w:val="28"/>
          <w:szCs w:val="28"/>
          <w:lang w:eastAsia="en-GB"/>
        </w:rPr>
        <w:t>PPG</w:t>
      </w:r>
      <w:r w:rsidR="00725C04" w:rsidRPr="009069F2">
        <w:rPr>
          <w:rFonts w:ascii="Arial" w:hAnsi="Arial" w:cs="Arial"/>
          <w:b/>
          <w:bCs/>
          <w:sz w:val="28"/>
          <w:szCs w:val="28"/>
          <w:lang w:eastAsia="en-GB"/>
        </w:rPr>
        <w:t xml:space="preserve"> Privacy Notice</w:t>
      </w:r>
    </w:p>
    <w:p w14:paraId="34172D90" w14:textId="77777777" w:rsidR="009069F2" w:rsidRPr="009069F2" w:rsidRDefault="009069F2" w:rsidP="00725C04">
      <w:pPr>
        <w:spacing w:after="0" w:line="240" w:lineRule="auto"/>
        <w:jc w:val="center"/>
        <w:rPr>
          <w:rFonts w:ascii="Arial" w:hAnsi="Arial" w:cs="Arial"/>
          <w:b/>
          <w:bCs/>
          <w:sz w:val="28"/>
          <w:szCs w:val="28"/>
          <w:lang w:eastAsia="en-GB"/>
        </w:rPr>
      </w:pPr>
    </w:p>
    <w:p w14:paraId="27F5191C" w14:textId="45D1AF57" w:rsidR="009069F2" w:rsidRPr="009069F2" w:rsidRDefault="009069F2" w:rsidP="00725C04">
      <w:pPr>
        <w:spacing w:after="0" w:line="240" w:lineRule="auto"/>
        <w:jc w:val="center"/>
        <w:rPr>
          <w:rFonts w:ascii="Arial" w:hAnsi="Arial" w:cs="Arial"/>
          <w:b/>
          <w:bCs/>
          <w:sz w:val="28"/>
          <w:szCs w:val="28"/>
          <w:lang w:eastAsia="en-GB"/>
        </w:rPr>
      </w:pPr>
      <w:r w:rsidRPr="009069F2">
        <w:rPr>
          <w:rFonts w:ascii="Arial" w:hAnsi="Arial" w:cs="Arial"/>
          <w:b/>
          <w:bCs/>
          <w:sz w:val="28"/>
          <w:szCs w:val="28"/>
          <w:lang w:eastAsia="en-GB"/>
        </w:rPr>
        <w:t>17/06/2026</w:t>
      </w:r>
    </w:p>
    <w:p w14:paraId="7B286D06" w14:textId="77777777" w:rsidR="00725C04" w:rsidRDefault="00725C04" w:rsidP="00725C04">
      <w:pPr>
        <w:spacing w:after="0" w:line="240" w:lineRule="auto"/>
        <w:rPr>
          <w:rFonts w:ascii="Arial" w:hAnsi="Arial" w:cs="Arial"/>
          <w:b/>
          <w:bCs/>
          <w:sz w:val="20"/>
          <w:szCs w:val="20"/>
          <w:lang w:eastAsia="en-GB"/>
        </w:rPr>
      </w:pP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079ED673" w:rsidR="00754729" w:rsidRPr="00033191" w:rsidRDefault="00B43FE7"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 xml:space="preserve">Vine House Surgery </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489CD2D0"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B43FE7">
        <w:rPr>
          <w:rFonts w:ascii="Arial" w:hAnsi="Arial" w:cs="Arial"/>
          <w:color w:val="000000" w:themeColor="text1"/>
          <w:sz w:val="22"/>
          <w:szCs w:val="22"/>
        </w:rPr>
        <w:t>Vine House Surgery</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r w:rsidRPr="00033191">
        <w:rPr>
          <w:rFonts w:ascii="Arial" w:hAnsi="Arial" w:cs="Arial"/>
        </w:rPr>
        <w:t xml:space="preserve">For the purpose of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77777777" w:rsidR="006374B5" w:rsidRPr="006C1E26" w:rsidRDefault="006374B5" w:rsidP="006374B5">
      <w:pPr>
        <w:spacing w:before="100" w:beforeAutospacing="1" w:after="100" w:afterAutospacing="1"/>
        <w:rPr>
          <w:rFonts w:ascii="Arial" w:eastAsia="Times New Roman" w:hAnsi="Arial" w:cs="Arial"/>
          <w:lang w:eastAsia="en-GB"/>
        </w:rPr>
      </w:pPr>
      <w:r w:rsidRPr="00033191">
        <w:rPr>
          <w:rFonts w:ascii="Arial" w:eastAsia="Times New Roman" w:hAnsi="Arial" w:cs="Arial"/>
          <w:lang w:eastAsia="en-GB"/>
        </w:rPr>
        <w:t xml:space="preserve">[Practice Name] </w:t>
      </w:r>
      <w:r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Pr="00033191">
        <w:rPr>
          <w:rFonts w:ascii="Arial" w:eastAsia="Times New Roman" w:hAnsi="Arial" w:cs="Arial"/>
          <w:lang w:eastAsia="en-GB"/>
        </w:rPr>
        <w:t>aim</w:t>
      </w:r>
      <w:r w:rsidRPr="006C1E26">
        <w:rPr>
          <w:rFonts w:ascii="Arial" w:eastAsia="Times New Roman" w:hAnsi="Arial" w:cs="Arial"/>
          <w:lang w:eastAsia="en-GB"/>
        </w:rPr>
        <w:t xml:space="preserve"> of supporting high-quality sustainable services. </w:t>
      </w:r>
    </w:p>
    <w:p w14:paraId="03AC4F8E" w14:textId="43505A44" w:rsidR="00DB02BD" w:rsidRDefault="00033191" w:rsidP="00B43FE7">
      <w:pPr>
        <w:spacing w:after="0" w:line="240" w:lineRule="auto"/>
        <w:rPr>
          <w:rFonts w:ascii="Arial" w:hAnsi="Arial" w:cs="Arial"/>
          <w:b/>
          <w:bCs/>
        </w:rPr>
      </w:pPr>
      <w:r>
        <w:rPr>
          <w:rFonts w:ascii="Arial" w:hAnsi="Arial" w:cs="Arial"/>
          <w:b/>
          <w:bCs/>
        </w:rPr>
        <w:br w:type="page"/>
      </w:r>
      <w:r w:rsidR="00DB02BD" w:rsidRPr="00033191">
        <w:rPr>
          <w:rFonts w:ascii="Arial" w:hAnsi="Arial" w:cs="Arial"/>
          <w:b/>
          <w:bCs/>
        </w:rPr>
        <w:lastRenderedPageBreak/>
        <w:t>How we use your information and the law</w:t>
      </w:r>
      <w:r w:rsidR="0020197A" w:rsidRPr="00033191">
        <w:rPr>
          <w:rFonts w:ascii="Arial" w:hAnsi="Arial" w:cs="Arial"/>
          <w:b/>
          <w:bCs/>
        </w:rPr>
        <w:t>.</w:t>
      </w:r>
    </w:p>
    <w:p w14:paraId="313CE9E4" w14:textId="77777777" w:rsidR="00B43FE7" w:rsidRPr="00B43FE7" w:rsidRDefault="00B43FE7" w:rsidP="00B43FE7">
      <w:pPr>
        <w:spacing w:after="0" w:line="240" w:lineRule="auto"/>
        <w:rPr>
          <w:rFonts w:ascii="Arial" w:hAnsi="Arial" w:cs="Arial"/>
          <w:b/>
          <w:bCs/>
        </w:rPr>
      </w:pPr>
    </w:p>
    <w:p w14:paraId="0985890E" w14:textId="5BF9072E" w:rsidR="006374B5" w:rsidRPr="006C1E26" w:rsidRDefault="00DB02BD" w:rsidP="00033191">
      <w:pPr>
        <w:widowControl w:val="0"/>
        <w:spacing w:after="280"/>
        <w:rPr>
          <w:rFonts w:ascii="Arial" w:hAnsi="Arial" w:cs="Arial"/>
        </w:rPr>
      </w:pPr>
      <w:r w:rsidRPr="00033191">
        <w:rPr>
          <w:rFonts w:ascii="Arial" w:hAnsi="Arial" w:cs="Arial"/>
        </w:rPr>
        <w:t>[Practice Name]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w:t>
      </w:r>
      <w:proofErr w:type="gramStart"/>
      <w:r w:rsidRPr="00033191">
        <w:rPr>
          <w:rFonts w:ascii="Arial" w:eastAsia="Times New Roman" w:hAnsi="Arial" w:cs="Arial"/>
          <w:color w:val="000000" w:themeColor="text1"/>
          <w:lang w:eastAsia="en-GB"/>
        </w:rPr>
        <w:t xml:space="preserve">here) </w:t>
      </w:r>
      <w:r w:rsidRPr="006C1E26">
        <w:rPr>
          <w:rFonts w:ascii="Arial" w:eastAsia="Times New Roman" w:hAnsi="Arial" w:cs="Arial"/>
          <w:color w:val="000000" w:themeColor="text1"/>
          <w:lang w:eastAsia="en-GB"/>
        </w:rPr>
        <w:t xml:space="preserve"> 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195F5E47"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B43FE7" w:rsidRPr="00B43FE7">
        <w:rPr>
          <w:rFonts w:ascii="Arial" w:hAnsi="Arial" w:cs="Arial"/>
          <w:color w:val="FF0000"/>
          <w:sz w:val="20"/>
          <w:szCs w:val="20"/>
        </w:rPr>
        <w:t>EDT.Vinehouse@nhs.net</w:t>
      </w:r>
      <w:r w:rsidRPr="00B43FE7">
        <w:rPr>
          <w:rFonts w:ascii="Arial" w:hAnsi="Arial" w:cs="Arial"/>
          <w:color w:val="FF0000"/>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02133"/>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069F2"/>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3FE7"/>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1883</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BAKER, David (VINE STREET SURGERY)</cp:lastModifiedBy>
  <cp:revision>4</cp:revision>
  <cp:lastPrinted>2018-04-22T19:48:00Z</cp:lastPrinted>
  <dcterms:created xsi:type="dcterms:W3CDTF">2026-06-05T11:53:00Z</dcterms:created>
  <dcterms:modified xsi:type="dcterms:W3CDTF">2026-06-17T08:38:00Z</dcterms:modified>
</cp:coreProperties>
</file>