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8B8D" w14:textId="33F68BD8" w:rsidR="00160430" w:rsidRDefault="00160430">
      <w:pPr>
        <w:rPr>
          <w:rFonts w:ascii="Arial" w:hAnsi="Arial" w:cs="Arial"/>
          <w:sz w:val="28"/>
          <w:szCs w:val="28"/>
        </w:rPr>
      </w:pPr>
      <w:r>
        <w:t xml:space="preserve">                      </w:t>
      </w:r>
      <w:r>
        <w:rPr>
          <w:rFonts w:ascii="Arial" w:hAnsi="Arial" w:cs="Arial"/>
          <w:sz w:val="28"/>
          <w:szCs w:val="28"/>
        </w:rPr>
        <w:t xml:space="preserve">Vine House Surgery </w:t>
      </w:r>
      <w:r w:rsidRPr="00160430">
        <w:rPr>
          <w:rFonts w:ascii="Arial" w:hAnsi="Arial" w:cs="Arial"/>
          <w:sz w:val="28"/>
          <w:szCs w:val="28"/>
        </w:rPr>
        <w:t>P</w:t>
      </w:r>
      <w:r>
        <w:rPr>
          <w:rFonts w:ascii="Arial" w:hAnsi="Arial" w:cs="Arial"/>
          <w:sz w:val="28"/>
          <w:szCs w:val="28"/>
        </w:rPr>
        <w:t xml:space="preserve">atient </w:t>
      </w:r>
      <w:r w:rsidRPr="00160430">
        <w:rPr>
          <w:rFonts w:ascii="Arial" w:hAnsi="Arial" w:cs="Arial"/>
          <w:sz w:val="28"/>
          <w:szCs w:val="28"/>
        </w:rPr>
        <w:t>P</w:t>
      </w:r>
      <w:r>
        <w:rPr>
          <w:rFonts w:ascii="Arial" w:hAnsi="Arial" w:cs="Arial"/>
          <w:sz w:val="28"/>
          <w:szCs w:val="28"/>
        </w:rPr>
        <w:t xml:space="preserve">articipation </w:t>
      </w:r>
      <w:r w:rsidRPr="00160430">
        <w:rPr>
          <w:rFonts w:ascii="Arial" w:hAnsi="Arial" w:cs="Arial"/>
          <w:sz w:val="28"/>
          <w:szCs w:val="28"/>
        </w:rPr>
        <w:t>G</w:t>
      </w:r>
      <w:r>
        <w:rPr>
          <w:rFonts w:ascii="Arial" w:hAnsi="Arial" w:cs="Arial"/>
          <w:sz w:val="28"/>
          <w:szCs w:val="28"/>
        </w:rPr>
        <w:t>roup</w:t>
      </w:r>
    </w:p>
    <w:p w14:paraId="11D4212C" w14:textId="71E2128B" w:rsidR="00160430" w:rsidRDefault="009308A4">
      <w:pPr>
        <w:rPr>
          <w:rFonts w:ascii="Arial" w:hAnsi="Arial" w:cs="Arial"/>
        </w:rPr>
      </w:pPr>
      <w:r>
        <w:rPr>
          <w:rFonts w:ascii="Arial" w:hAnsi="Arial" w:cs="Arial"/>
        </w:rPr>
        <w:t xml:space="preserve">                               </w:t>
      </w:r>
      <w:r w:rsidR="00302F53" w:rsidRPr="009308A4">
        <w:rPr>
          <w:rFonts w:ascii="Arial" w:hAnsi="Arial" w:cs="Arial"/>
        </w:rPr>
        <w:t xml:space="preserve"> </w:t>
      </w:r>
      <w:r w:rsidR="00160430" w:rsidRPr="009308A4">
        <w:rPr>
          <w:rFonts w:ascii="Arial" w:hAnsi="Arial" w:cs="Arial"/>
        </w:rPr>
        <w:t xml:space="preserve">PPG Meeting Minutes </w:t>
      </w:r>
      <w:r w:rsidR="008B45EB" w:rsidRPr="009308A4">
        <w:rPr>
          <w:rFonts w:ascii="Arial" w:hAnsi="Arial" w:cs="Arial"/>
        </w:rPr>
        <w:t>29</w:t>
      </w:r>
      <w:r w:rsidR="008B45EB" w:rsidRPr="009308A4">
        <w:rPr>
          <w:rFonts w:ascii="Arial" w:hAnsi="Arial" w:cs="Arial"/>
          <w:vertAlign w:val="superscript"/>
        </w:rPr>
        <w:t>th</w:t>
      </w:r>
      <w:r w:rsidR="008B45EB" w:rsidRPr="009308A4">
        <w:rPr>
          <w:rFonts w:ascii="Arial" w:hAnsi="Arial" w:cs="Arial"/>
        </w:rPr>
        <w:t xml:space="preserve"> June 2023</w:t>
      </w:r>
    </w:p>
    <w:p w14:paraId="691FBCB0" w14:textId="77777777" w:rsidR="009308A4" w:rsidRPr="009308A4" w:rsidRDefault="009308A4">
      <w:pPr>
        <w:rPr>
          <w:rFonts w:ascii="Arial" w:hAnsi="Arial" w:cs="Arial"/>
        </w:rPr>
      </w:pPr>
    </w:p>
    <w:tbl>
      <w:tblPr>
        <w:tblStyle w:val="TableGrid"/>
        <w:tblpPr w:leftFromText="180" w:rightFromText="180" w:vertAnchor="text" w:horzAnchor="margin" w:tblpXSpec="center" w:tblpY="54"/>
        <w:tblW w:w="10931" w:type="dxa"/>
        <w:tblLook w:val="04A0" w:firstRow="1" w:lastRow="0" w:firstColumn="1" w:lastColumn="0" w:noHBand="0" w:noVBand="1"/>
      </w:tblPr>
      <w:tblGrid>
        <w:gridCol w:w="10931"/>
      </w:tblGrid>
      <w:tr w:rsidR="00302F53" w14:paraId="34780B57" w14:textId="77777777" w:rsidTr="00302F53">
        <w:trPr>
          <w:trHeight w:val="2311"/>
        </w:trPr>
        <w:tc>
          <w:tcPr>
            <w:tcW w:w="10931" w:type="dxa"/>
          </w:tcPr>
          <w:p w14:paraId="21B6A488" w14:textId="77777777" w:rsidR="00302F53" w:rsidRDefault="00302F53" w:rsidP="00302F53">
            <w:pPr>
              <w:rPr>
                <w:rFonts w:ascii="Arial" w:hAnsi="Arial" w:cs="Arial"/>
                <w:b/>
                <w:bCs/>
              </w:rPr>
            </w:pPr>
            <w:r w:rsidRPr="00E5246D">
              <w:rPr>
                <w:rFonts w:ascii="Arial" w:hAnsi="Arial" w:cs="Arial"/>
                <w:b/>
                <w:bCs/>
              </w:rPr>
              <w:t xml:space="preserve">Present </w:t>
            </w:r>
          </w:p>
          <w:p w14:paraId="76D2C3DA" w14:textId="77777777" w:rsidR="00302F53" w:rsidRPr="00E5246D" w:rsidRDefault="00302F53" w:rsidP="00302F53">
            <w:pPr>
              <w:rPr>
                <w:rFonts w:ascii="Arial" w:hAnsi="Arial" w:cs="Arial"/>
                <w:b/>
                <w:bCs/>
              </w:rPr>
            </w:pPr>
          </w:p>
          <w:p w14:paraId="0EB08938" w14:textId="77777777" w:rsidR="00302F53" w:rsidRDefault="00302F53" w:rsidP="00302F53">
            <w:pPr>
              <w:rPr>
                <w:rFonts w:ascii="Arial" w:hAnsi="Arial" w:cs="Arial"/>
              </w:rPr>
            </w:pPr>
            <w:r>
              <w:rPr>
                <w:rFonts w:ascii="Arial" w:hAnsi="Arial" w:cs="Arial"/>
              </w:rPr>
              <w:t>Sasha Mcintosh Vine Street Surgery ANP (Chair)</w:t>
            </w:r>
          </w:p>
          <w:p w14:paraId="258CE91C" w14:textId="77777777" w:rsidR="00302F53" w:rsidRDefault="00302F53" w:rsidP="00302F53">
            <w:pPr>
              <w:rPr>
                <w:rFonts w:ascii="Arial" w:hAnsi="Arial" w:cs="Arial"/>
              </w:rPr>
            </w:pPr>
            <w:r>
              <w:rPr>
                <w:rFonts w:ascii="Arial" w:hAnsi="Arial" w:cs="Arial"/>
              </w:rPr>
              <w:t>Helen Graves Neighbourhood Care Coordinator, Vine Street Surgery (Minute taker)</w:t>
            </w:r>
          </w:p>
          <w:p w14:paraId="29D7A0C1" w14:textId="77777777" w:rsidR="00302F53" w:rsidRDefault="00302F53" w:rsidP="00302F53">
            <w:pPr>
              <w:rPr>
                <w:rFonts w:ascii="Arial" w:hAnsi="Arial" w:cs="Arial"/>
              </w:rPr>
            </w:pPr>
            <w:r>
              <w:rPr>
                <w:rFonts w:ascii="Arial" w:hAnsi="Arial" w:cs="Arial"/>
              </w:rPr>
              <w:t>Gemma Wright (K2 PCN)</w:t>
            </w:r>
          </w:p>
          <w:p w14:paraId="503ECDD3" w14:textId="77777777" w:rsidR="00302F53" w:rsidRDefault="00302F53" w:rsidP="00302F53">
            <w:pPr>
              <w:rPr>
                <w:rFonts w:ascii="Arial" w:hAnsi="Arial" w:cs="Arial"/>
              </w:rPr>
            </w:pPr>
            <w:r>
              <w:rPr>
                <w:rFonts w:ascii="Arial" w:hAnsi="Arial" w:cs="Arial"/>
              </w:rPr>
              <w:t>Rob Dixon (patient)</w:t>
            </w:r>
          </w:p>
          <w:p w14:paraId="146AFCF5" w14:textId="77777777" w:rsidR="00302F53" w:rsidRDefault="00302F53" w:rsidP="00302F53">
            <w:pPr>
              <w:rPr>
                <w:rFonts w:ascii="Arial" w:hAnsi="Arial" w:cs="Arial"/>
              </w:rPr>
            </w:pPr>
            <w:r>
              <w:rPr>
                <w:rFonts w:ascii="Arial" w:hAnsi="Arial" w:cs="Arial"/>
              </w:rPr>
              <w:t>Helen Ambrose (Patient)</w:t>
            </w:r>
          </w:p>
          <w:p w14:paraId="67770CA8" w14:textId="77777777" w:rsidR="00302F53" w:rsidRDefault="00302F53" w:rsidP="00302F53">
            <w:pPr>
              <w:rPr>
                <w:rFonts w:ascii="Arial" w:hAnsi="Arial" w:cs="Arial"/>
              </w:rPr>
            </w:pPr>
            <w:r>
              <w:rPr>
                <w:rFonts w:ascii="Arial" w:hAnsi="Arial" w:cs="Arial"/>
              </w:rPr>
              <w:t>Chris Woolley (patient)</w:t>
            </w:r>
          </w:p>
          <w:p w14:paraId="5D2D7813" w14:textId="77777777" w:rsidR="00302F53" w:rsidRDefault="00302F53" w:rsidP="00302F53">
            <w:pPr>
              <w:rPr>
                <w:rFonts w:ascii="Arial" w:hAnsi="Arial" w:cs="Arial"/>
              </w:rPr>
            </w:pPr>
            <w:r>
              <w:rPr>
                <w:rFonts w:ascii="Arial" w:hAnsi="Arial" w:cs="Arial"/>
              </w:rPr>
              <w:t>Lawrence Shilcock (patient)</w:t>
            </w:r>
          </w:p>
          <w:p w14:paraId="34645216" w14:textId="77777777" w:rsidR="00302F53" w:rsidRDefault="00302F53" w:rsidP="00302F53">
            <w:pPr>
              <w:rPr>
                <w:rFonts w:ascii="Arial" w:hAnsi="Arial" w:cs="Arial"/>
              </w:rPr>
            </w:pPr>
            <w:r>
              <w:rPr>
                <w:rFonts w:ascii="Arial" w:hAnsi="Arial" w:cs="Arial"/>
              </w:rPr>
              <w:t>Liz Woolley (Patient)</w:t>
            </w:r>
          </w:p>
          <w:p w14:paraId="07ADE006" w14:textId="77777777" w:rsidR="00302F53" w:rsidRPr="0083661F" w:rsidRDefault="00302F53" w:rsidP="00302F53">
            <w:pPr>
              <w:rPr>
                <w:rFonts w:ascii="Arial" w:hAnsi="Arial" w:cs="Arial"/>
              </w:rPr>
            </w:pPr>
          </w:p>
        </w:tc>
      </w:tr>
      <w:tr w:rsidR="00302F53" w14:paraId="0996A247" w14:textId="77777777" w:rsidTr="00302F53">
        <w:trPr>
          <w:trHeight w:val="2172"/>
        </w:trPr>
        <w:tc>
          <w:tcPr>
            <w:tcW w:w="10931" w:type="dxa"/>
          </w:tcPr>
          <w:p w14:paraId="7C57D52E" w14:textId="77777777" w:rsidR="00302F53" w:rsidRPr="00E5246D" w:rsidRDefault="00302F53" w:rsidP="00302F53">
            <w:pPr>
              <w:rPr>
                <w:rFonts w:ascii="Arial" w:hAnsi="Arial" w:cs="Arial"/>
                <w:b/>
                <w:bCs/>
              </w:rPr>
            </w:pPr>
            <w:r w:rsidRPr="00E5246D">
              <w:rPr>
                <w:rFonts w:ascii="Arial" w:hAnsi="Arial" w:cs="Arial"/>
                <w:b/>
                <w:bCs/>
              </w:rPr>
              <w:t>Apologies</w:t>
            </w:r>
          </w:p>
          <w:p w14:paraId="509A37FA" w14:textId="77777777" w:rsidR="00302F53" w:rsidRDefault="00302F53" w:rsidP="00302F53">
            <w:pPr>
              <w:rPr>
                <w:rFonts w:ascii="Arial" w:hAnsi="Arial" w:cs="Arial"/>
              </w:rPr>
            </w:pPr>
          </w:p>
          <w:p w14:paraId="10DDD54D" w14:textId="294CAF3C" w:rsidR="004D6D51" w:rsidRDefault="00302F53" w:rsidP="00302F53">
            <w:pPr>
              <w:rPr>
                <w:rFonts w:ascii="Arial" w:hAnsi="Arial" w:cs="Arial"/>
              </w:rPr>
            </w:pPr>
            <w:r>
              <w:rPr>
                <w:rFonts w:ascii="Arial" w:hAnsi="Arial" w:cs="Arial"/>
              </w:rPr>
              <w:t xml:space="preserve">Len </w:t>
            </w:r>
            <w:r w:rsidR="004D6D51">
              <w:rPr>
                <w:rFonts w:ascii="Arial" w:hAnsi="Arial" w:cs="Arial"/>
              </w:rPr>
              <w:t>Ryland</w:t>
            </w:r>
          </w:p>
          <w:p w14:paraId="47624BCF" w14:textId="486183AD" w:rsidR="00302F53" w:rsidRDefault="00302F53" w:rsidP="00302F53">
            <w:pPr>
              <w:rPr>
                <w:rFonts w:ascii="Arial" w:hAnsi="Arial" w:cs="Arial"/>
              </w:rPr>
            </w:pPr>
            <w:r>
              <w:rPr>
                <w:rFonts w:ascii="Arial" w:hAnsi="Arial" w:cs="Arial"/>
              </w:rPr>
              <w:t>Maureen Ryland</w:t>
            </w:r>
          </w:p>
          <w:p w14:paraId="210323CF" w14:textId="77777777" w:rsidR="00302F53" w:rsidRDefault="00302F53" w:rsidP="00302F53">
            <w:pPr>
              <w:rPr>
                <w:rFonts w:ascii="Arial" w:hAnsi="Arial" w:cs="Arial"/>
              </w:rPr>
            </w:pPr>
            <w:r>
              <w:rPr>
                <w:rFonts w:ascii="Arial" w:hAnsi="Arial" w:cs="Arial"/>
              </w:rPr>
              <w:t>Eric Woolley</w:t>
            </w:r>
          </w:p>
          <w:p w14:paraId="55185E4E" w14:textId="77777777" w:rsidR="00302F53" w:rsidRDefault="00302F53" w:rsidP="00302F53">
            <w:pPr>
              <w:rPr>
                <w:rFonts w:ascii="Arial" w:hAnsi="Arial" w:cs="Arial"/>
              </w:rPr>
            </w:pPr>
            <w:r>
              <w:rPr>
                <w:rFonts w:ascii="Arial" w:hAnsi="Arial" w:cs="Arial"/>
              </w:rPr>
              <w:t>Ken and Ruth Bryan</w:t>
            </w:r>
          </w:p>
          <w:p w14:paraId="22E6C169" w14:textId="77777777" w:rsidR="00302F53" w:rsidRPr="00E5246D" w:rsidRDefault="00302F53" w:rsidP="00302F53">
            <w:pPr>
              <w:rPr>
                <w:rFonts w:ascii="Arial" w:hAnsi="Arial" w:cs="Arial"/>
              </w:rPr>
            </w:pPr>
            <w:r>
              <w:rPr>
                <w:rFonts w:ascii="Arial" w:hAnsi="Arial" w:cs="Arial"/>
              </w:rPr>
              <w:t xml:space="preserve">Lynn Robinson </w:t>
            </w:r>
          </w:p>
        </w:tc>
      </w:tr>
    </w:tbl>
    <w:p w14:paraId="31213796" w14:textId="77777777" w:rsidR="00E5246D" w:rsidRDefault="00E5246D">
      <w:pPr>
        <w:rPr>
          <w:rFonts w:ascii="Arial" w:hAnsi="Arial" w:cs="Arial"/>
        </w:rPr>
      </w:pPr>
    </w:p>
    <w:p w14:paraId="2D7C39F6" w14:textId="43042DAE" w:rsidR="00160430" w:rsidRDefault="00160430">
      <w:pPr>
        <w:rPr>
          <w:rFonts w:ascii="Arial" w:hAnsi="Arial" w:cs="Arial"/>
        </w:rPr>
      </w:pPr>
    </w:p>
    <w:p w14:paraId="12593E7C" w14:textId="04BEDF76" w:rsidR="00E5246D" w:rsidRDefault="00E5246D">
      <w:pPr>
        <w:rPr>
          <w:rFonts w:ascii="Arial" w:hAnsi="Arial" w:cs="Arial"/>
        </w:rPr>
      </w:pPr>
    </w:p>
    <w:p w14:paraId="298F5F20" w14:textId="77777777" w:rsidR="00E5246D" w:rsidRDefault="00E5246D">
      <w:pPr>
        <w:rPr>
          <w:rFonts w:ascii="Arial" w:hAnsi="Arial" w:cs="Arial"/>
        </w:rPr>
      </w:pPr>
    </w:p>
    <w:tbl>
      <w:tblPr>
        <w:tblStyle w:val="TableGrid"/>
        <w:tblW w:w="10916" w:type="dxa"/>
        <w:tblInd w:w="-998" w:type="dxa"/>
        <w:tblLook w:val="04A0" w:firstRow="1" w:lastRow="0" w:firstColumn="1" w:lastColumn="0" w:noHBand="0" w:noVBand="1"/>
      </w:tblPr>
      <w:tblGrid>
        <w:gridCol w:w="8223"/>
        <w:gridCol w:w="2693"/>
      </w:tblGrid>
      <w:tr w:rsidR="00E5246D" w14:paraId="43FA22CB" w14:textId="77777777" w:rsidTr="00302F53">
        <w:trPr>
          <w:trHeight w:val="5218"/>
        </w:trPr>
        <w:tc>
          <w:tcPr>
            <w:tcW w:w="8223" w:type="dxa"/>
          </w:tcPr>
          <w:p w14:paraId="6F9F7F2F" w14:textId="77777777" w:rsidR="00E5246D" w:rsidRDefault="00E5246D">
            <w:pPr>
              <w:rPr>
                <w:rFonts w:ascii="Arial" w:hAnsi="Arial" w:cs="Arial"/>
                <w:b/>
                <w:bCs/>
              </w:rPr>
            </w:pPr>
            <w:r w:rsidRPr="00E5246D">
              <w:rPr>
                <w:rFonts w:ascii="Arial" w:hAnsi="Arial" w:cs="Arial"/>
                <w:b/>
                <w:bCs/>
              </w:rPr>
              <w:t>Previous Actions</w:t>
            </w:r>
          </w:p>
          <w:p w14:paraId="0ECA54FE" w14:textId="77777777" w:rsidR="00E5246D" w:rsidRDefault="00E5246D">
            <w:pPr>
              <w:rPr>
                <w:rFonts w:ascii="Arial" w:hAnsi="Arial" w:cs="Arial"/>
                <w:b/>
                <w:bCs/>
              </w:rPr>
            </w:pPr>
          </w:p>
          <w:p w14:paraId="6EFBE06A" w14:textId="7855F2E7" w:rsidR="00E5246D" w:rsidRDefault="00E5246D" w:rsidP="00E5246D">
            <w:pPr>
              <w:pStyle w:val="ListParagraph"/>
              <w:numPr>
                <w:ilvl w:val="0"/>
                <w:numId w:val="2"/>
              </w:numPr>
              <w:rPr>
                <w:rFonts w:ascii="Arial" w:hAnsi="Arial" w:cs="Arial"/>
              </w:rPr>
            </w:pPr>
            <w:r>
              <w:rPr>
                <w:rFonts w:ascii="Arial" w:hAnsi="Arial" w:cs="Arial"/>
              </w:rPr>
              <w:t>Delegation of a chair and secretary for the group</w:t>
            </w:r>
          </w:p>
          <w:p w14:paraId="14547DDC" w14:textId="757A33EC" w:rsidR="00E5246D" w:rsidRDefault="00E5246D" w:rsidP="00E5246D">
            <w:pPr>
              <w:rPr>
                <w:rFonts w:ascii="Arial" w:hAnsi="Arial" w:cs="Arial"/>
              </w:rPr>
            </w:pPr>
          </w:p>
          <w:p w14:paraId="6C26DEF1" w14:textId="77777777" w:rsidR="00E5246D" w:rsidRPr="00E5246D" w:rsidRDefault="00E5246D" w:rsidP="00E5246D">
            <w:pPr>
              <w:rPr>
                <w:rFonts w:ascii="Arial" w:hAnsi="Arial" w:cs="Arial"/>
              </w:rPr>
            </w:pPr>
          </w:p>
          <w:p w14:paraId="180C7E50" w14:textId="511E3F29" w:rsidR="00E5246D" w:rsidRDefault="00E5246D" w:rsidP="00E5246D">
            <w:pPr>
              <w:pStyle w:val="ListParagraph"/>
              <w:numPr>
                <w:ilvl w:val="0"/>
                <w:numId w:val="2"/>
              </w:numPr>
              <w:rPr>
                <w:rFonts w:ascii="Arial" w:hAnsi="Arial" w:cs="Arial"/>
              </w:rPr>
            </w:pPr>
            <w:r>
              <w:rPr>
                <w:rFonts w:ascii="Arial" w:hAnsi="Arial" w:cs="Arial"/>
              </w:rPr>
              <w:t>Confidentiality Forms printed and completed by all PPG members</w:t>
            </w:r>
          </w:p>
          <w:p w14:paraId="5F08EFD4" w14:textId="77777777" w:rsidR="00252EF6" w:rsidRDefault="00252EF6" w:rsidP="00252EF6">
            <w:pPr>
              <w:rPr>
                <w:rFonts w:ascii="Arial" w:hAnsi="Arial" w:cs="Arial"/>
              </w:rPr>
            </w:pPr>
          </w:p>
          <w:p w14:paraId="2278A2C8" w14:textId="77777777" w:rsidR="00252EF6" w:rsidRDefault="00252EF6" w:rsidP="00252EF6">
            <w:pPr>
              <w:rPr>
                <w:rFonts w:ascii="Arial" w:hAnsi="Arial" w:cs="Arial"/>
              </w:rPr>
            </w:pPr>
          </w:p>
          <w:p w14:paraId="368EE321" w14:textId="16964FB5" w:rsidR="00252EF6" w:rsidRPr="00252EF6" w:rsidRDefault="00252EF6" w:rsidP="00252EF6">
            <w:pPr>
              <w:pStyle w:val="ListParagraph"/>
              <w:numPr>
                <w:ilvl w:val="0"/>
                <w:numId w:val="2"/>
              </w:numPr>
              <w:rPr>
                <w:rFonts w:ascii="Arial" w:hAnsi="Arial" w:cs="Arial"/>
              </w:rPr>
            </w:pPr>
            <w:r>
              <w:rPr>
                <w:rFonts w:ascii="Arial" w:hAnsi="Arial" w:cs="Arial"/>
              </w:rPr>
              <w:t xml:space="preserve"> Suggestion box for patients in the surgery waiting room</w:t>
            </w:r>
          </w:p>
        </w:tc>
        <w:tc>
          <w:tcPr>
            <w:tcW w:w="2693" w:type="dxa"/>
          </w:tcPr>
          <w:p w14:paraId="7D1442CB" w14:textId="77777777" w:rsidR="00E5246D" w:rsidRDefault="00E5246D">
            <w:pPr>
              <w:rPr>
                <w:rFonts w:ascii="Arial" w:hAnsi="Arial" w:cs="Arial"/>
              </w:rPr>
            </w:pPr>
          </w:p>
          <w:p w14:paraId="521C3CCD" w14:textId="77777777" w:rsidR="00E5246D" w:rsidRDefault="00E5246D">
            <w:pPr>
              <w:rPr>
                <w:rFonts w:ascii="Arial" w:hAnsi="Arial" w:cs="Arial"/>
              </w:rPr>
            </w:pPr>
          </w:p>
          <w:p w14:paraId="581E7B0D" w14:textId="56FC82C1" w:rsidR="00E5246D" w:rsidRDefault="00E5246D">
            <w:pPr>
              <w:rPr>
                <w:rFonts w:ascii="Arial" w:hAnsi="Arial" w:cs="Arial"/>
              </w:rPr>
            </w:pPr>
            <w:r>
              <w:rPr>
                <w:rFonts w:ascii="Arial" w:hAnsi="Arial" w:cs="Arial"/>
              </w:rPr>
              <w:t>Ongoing</w:t>
            </w:r>
          </w:p>
          <w:p w14:paraId="30310E91" w14:textId="65088C18" w:rsidR="00E5246D" w:rsidRDefault="00E5246D">
            <w:pPr>
              <w:rPr>
                <w:rFonts w:ascii="Arial" w:hAnsi="Arial" w:cs="Arial"/>
              </w:rPr>
            </w:pPr>
          </w:p>
          <w:p w14:paraId="13F35022" w14:textId="77777777" w:rsidR="00E5246D" w:rsidRDefault="00E5246D">
            <w:pPr>
              <w:rPr>
                <w:rFonts w:ascii="Arial" w:hAnsi="Arial" w:cs="Arial"/>
              </w:rPr>
            </w:pPr>
          </w:p>
          <w:p w14:paraId="65BE09EB" w14:textId="77777777" w:rsidR="00E5246D" w:rsidRDefault="00E5246D">
            <w:pPr>
              <w:rPr>
                <w:rFonts w:ascii="Arial" w:hAnsi="Arial" w:cs="Arial"/>
              </w:rPr>
            </w:pPr>
            <w:r>
              <w:rPr>
                <w:rFonts w:ascii="Arial" w:hAnsi="Arial" w:cs="Arial"/>
              </w:rPr>
              <w:t>Completed</w:t>
            </w:r>
          </w:p>
          <w:p w14:paraId="06D3A5CC" w14:textId="77777777" w:rsidR="00252EF6" w:rsidRDefault="00252EF6">
            <w:pPr>
              <w:rPr>
                <w:rFonts w:ascii="Arial" w:hAnsi="Arial" w:cs="Arial"/>
              </w:rPr>
            </w:pPr>
          </w:p>
          <w:p w14:paraId="1F0B3F2C" w14:textId="77777777" w:rsidR="00252EF6" w:rsidRDefault="00252EF6">
            <w:pPr>
              <w:rPr>
                <w:rFonts w:ascii="Arial" w:hAnsi="Arial" w:cs="Arial"/>
              </w:rPr>
            </w:pPr>
          </w:p>
          <w:p w14:paraId="22AC3857" w14:textId="57CF91EE" w:rsidR="00252EF6" w:rsidRDefault="00252EF6">
            <w:pPr>
              <w:rPr>
                <w:rFonts w:ascii="Arial" w:hAnsi="Arial" w:cs="Arial"/>
              </w:rPr>
            </w:pPr>
            <w:r>
              <w:rPr>
                <w:rFonts w:ascii="Arial" w:hAnsi="Arial" w:cs="Arial"/>
              </w:rPr>
              <w:t>Ongoing</w:t>
            </w:r>
          </w:p>
        </w:tc>
      </w:tr>
    </w:tbl>
    <w:p w14:paraId="1DA9D0F0" w14:textId="77777777" w:rsidR="004D6D51" w:rsidRDefault="004D6D51">
      <w:pPr>
        <w:rPr>
          <w:rFonts w:ascii="Arial" w:hAnsi="Arial" w:cs="Arial"/>
        </w:rPr>
      </w:pPr>
    </w:p>
    <w:tbl>
      <w:tblPr>
        <w:tblStyle w:val="TableGrid"/>
        <w:tblpPr w:leftFromText="180" w:rightFromText="180" w:vertAnchor="text" w:horzAnchor="margin" w:tblpXSpec="center" w:tblpY="-312"/>
        <w:tblW w:w="9513" w:type="dxa"/>
        <w:tblLook w:val="04A0" w:firstRow="1" w:lastRow="0" w:firstColumn="1" w:lastColumn="0" w:noHBand="0" w:noVBand="1"/>
      </w:tblPr>
      <w:tblGrid>
        <w:gridCol w:w="9513"/>
      </w:tblGrid>
      <w:tr w:rsidR="00160430" w14:paraId="7388584D" w14:textId="77777777" w:rsidTr="00160430">
        <w:trPr>
          <w:trHeight w:val="13503"/>
        </w:trPr>
        <w:tc>
          <w:tcPr>
            <w:tcW w:w="9513" w:type="dxa"/>
          </w:tcPr>
          <w:p w14:paraId="00953DD5" w14:textId="77777777" w:rsidR="00160430" w:rsidRDefault="0083661F" w:rsidP="00160430">
            <w:pPr>
              <w:rPr>
                <w:rFonts w:ascii="Arial" w:hAnsi="Arial" w:cs="Arial"/>
                <w:b/>
                <w:bCs/>
              </w:rPr>
            </w:pPr>
            <w:r>
              <w:rPr>
                <w:rFonts w:ascii="Arial" w:hAnsi="Arial" w:cs="Arial"/>
              </w:rPr>
              <w:lastRenderedPageBreak/>
              <w:t xml:space="preserve"> </w:t>
            </w:r>
            <w:r w:rsidR="00160430" w:rsidRPr="00E5246D">
              <w:rPr>
                <w:rFonts w:ascii="Arial" w:hAnsi="Arial" w:cs="Arial"/>
                <w:b/>
                <w:bCs/>
              </w:rPr>
              <w:t>Agenda</w:t>
            </w:r>
          </w:p>
          <w:p w14:paraId="415A5F3B" w14:textId="56ACDC57" w:rsidR="00E5246D" w:rsidRDefault="00E5246D" w:rsidP="00160430">
            <w:pPr>
              <w:rPr>
                <w:rFonts w:ascii="Arial" w:hAnsi="Arial" w:cs="Arial"/>
                <w:b/>
                <w:bCs/>
              </w:rPr>
            </w:pPr>
          </w:p>
          <w:p w14:paraId="408DE27A" w14:textId="28D939EE" w:rsidR="00E54700" w:rsidRDefault="00625A34" w:rsidP="00160430">
            <w:pPr>
              <w:rPr>
                <w:rFonts w:ascii="Arial" w:hAnsi="Arial" w:cs="Arial"/>
              </w:rPr>
            </w:pPr>
            <w:r>
              <w:rPr>
                <w:rFonts w:ascii="Arial" w:hAnsi="Arial" w:cs="Arial"/>
              </w:rPr>
              <w:t>Ken Bryan, Ruth Bryan and Lynn Robinson had resigned from the PPG, they have been valued members of the group and we would like to thank them for their contribution during the time they have been with us.</w:t>
            </w:r>
          </w:p>
          <w:p w14:paraId="3432ADA4" w14:textId="173C3EED" w:rsidR="00625A34" w:rsidRDefault="00625A34" w:rsidP="00160430">
            <w:pPr>
              <w:rPr>
                <w:rFonts w:ascii="Arial" w:hAnsi="Arial" w:cs="Arial"/>
              </w:rPr>
            </w:pPr>
          </w:p>
          <w:p w14:paraId="209C6524" w14:textId="77777777" w:rsidR="00E5246D" w:rsidRDefault="00625A34" w:rsidP="00625A34">
            <w:pPr>
              <w:rPr>
                <w:rFonts w:ascii="Arial" w:hAnsi="Arial" w:cs="Arial"/>
              </w:rPr>
            </w:pPr>
            <w:r>
              <w:rPr>
                <w:rFonts w:ascii="Arial" w:hAnsi="Arial" w:cs="Arial"/>
              </w:rPr>
              <w:t>All attendees have signed the confidentiality and group guidelines form</w:t>
            </w:r>
            <w:r w:rsidR="00252EF6">
              <w:rPr>
                <w:rFonts w:ascii="Arial" w:hAnsi="Arial" w:cs="Arial"/>
              </w:rPr>
              <w:t>.</w:t>
            </w:r>
          </w:p>
          <w:p w14:paraId="0D08999B" w14:textId="77777777" w:rsidR="00252EF6" w:rsidRDefault="00252EF6" w:rsidP="00625A34">
            <w:pPr>
              <w:rPr>
                <w:rFonts w:ascii="Arial" w:hAnsi="Arial" w:cs="Arial"/>
              </w:rPr>
            </w:pPr>
          </w:p>
          <w:p w14:paraId="7D8DBC0A" w14:textId="77777777" w:rsidR="00252EF6" w:rsidRDefault="00252EF6" w:rsidP="00625A34">
            <w:pPr>
              <w:rPr>
                <w:rFonts w:ascii="Arial" w:hAnsi="Arial" w:cs="Arial"/>
              </w:rPr>
            </w:pPr>
            <w:r>
              <w:rPr>
                <w:rFonts w:ascii="Arial" w:hAnsi="Arial" w:cs="Arial"/>
              </w:rPr>
              <w:t>No issues raised regarding the Minutes from the previous meeting.</w:t>
            </w:r>
          </w:p>
          <w:p w14:paraId="14428CC4" w14:textId="77777777" w:rsidR="00252EF6" w:rsidRDefault="00252EF6" w:rsidP="00625A34">
            <w:pPr>
              <w:rPr>
                <w:rFonts w:ascii="Arial" w:hAnsi="Arial" w:cs="Arial"/>
              </w:rPr>
            </w:pPr>
          </w:p>
          <w:p w14:paraId="4A866EF9" w14:textId="3D8CE5B1" w:rsidR="00252EF6" w:rsidRDefault="00252EF6" w:rsidP="00625A34">
            <w:pPr>
              <w:rPr>
                <w:rFonts w:ascii="Arial" w:hAnsi="Arial" w:cs="Arial"/>
              </w:rPr>
            </w:pPr>
            <w:r>
              <w:rPr>
                <w:rFonts w:ascii="Arial" w:hAnsi="Arial" w:cs="Arial"/>
              </w:rPr>
              <w:t>Vine house website</w:t>
            </w:r>
            <w:r w:rsidR="00F365D4">
              <w:rPr>
                <w:rFonts w:ascii="Arial" w:hAnsi="Arial" w:cs="Arial"/>
              </w:rPr>
              <w:t xml:space="preserve"> - </w:t>
            </w:r>
            <w:r>
              <w:rPr>
                <w:rFonts w:ascii="Arial" w:hAnsi="Arial" w:cs="Arial"/>
              </w:rPr>
              <w:t xml:space="preserve">if the link </w:t>
            </w:r>
            <w:r w:rsidR="00650E92">
              <w:rPr>
                <w:rFonts w:ascii="Arial" w:hAnsi="Arial" w:cs="Arial"/>
              </w:rPr>
              <w:t xml:space="preserve">is </w:t>
            </w:r>
            <w:r>
              <w:rPr>
                <w:rFonts w:ascii="Arial" w:hAnsi="Arial" w:cs="Arial"/>
              </w:rPr>
              <w:t xml:space="preserve">followed for the newsletter it takes the user </w:t>
            </w:r>
            <w:r w:rsidR="00650E92">
              <w:rPr>
                <w:rFonts w:ascii="Arial" w:hAnsi="Arial" w:cs="Arial"/>
              </w:rPr>
              <w:t xml:space="preserve">to </w:t>
            </w:r>
            <w:r>
              <w:rPr>
                <w:rFonts w:ascii="Arial" w:hAnsi="Arial" w:cs="Arial"/>
              </w:rPr>
              <w:t xml:space="preserve">Vine house medical page in Georgia USA. </w:t>
            </w:r>
            <w:r w:rsidR="00F365D4">
              <w:rPr>
                <w:rFonts w:ascii="Arial" w:hAnsi="Arial" w:cs="Arial"/>
              </w:rPr>
              <w:t>Dr Baker will be made aware of this error.</w:t>
            </w:r>
          </w:p>
          <w:p w14:paraId="2BFE62D4" w14:textId="59221C3B" w:rsidR="00736A6A" w:rsidRDefault="00736A6A" w:rsidP="00625A34">
            <w:pPr>
              <w:rPr>
                <w:rFonts w:ascii="Arial" w:hAnsi="Arial" w:cs="Arial"/>
              </w:rPr>
            </w:pPr>
          </w:p>
          <w:p w14:paraId="0CA1ECA3" w14:textId="66D66552" w:rsidR="00736A6A" w:rsidRDefault="00736A6A" w:rsidP="00625A34">
            <w:pPr>
              <w:rPr>
                <w:rFonts w:ascii="Arial" w:hAnsi="Arial" w:cs="Arial"/>
              </w:rPr>
            </w:pPr>
            <w:r>
              <w:rPr>
                <w:rFonts w:ascii="Arial" w:hAnsi="Arial" w:cs="Arial"/>
              </w:rPr>
              <w:t>Text messages received by patients for Nurse appointments appear to be working</w:t>
            </w:r>
            <w:r w:rsidR="00F365D4">
              <w:rPr>
                <w:rFonts w:ascii="Arial" w:hAnsi="Arial" w:cs="Arial"/>
              </w:rPr>
              <w:t xml:space="preserve"> as normal.</w:t>
            </w:r>
          </w:p>
          <w:p w14:paraId="23D17B60" w14:textId="3676D323" w:rsidR="00736A6A" w:rsidRDefault="00736A6A" w:rsidP="00625A34">
            <w:pPr>
              <w:rPr>
                <w:rFonts w:ascii="Arial" w:hAnsi="Arial" w:cs="Arial"/>
              </w:rPr>
            </w:pPr>
          </w:p>
          <w:p w14:paraId="078EC793" w14:textId="736E33AA" w:rsidR="00736A6A" w:rsidRDefault="005136BF" w:rsidP="00625A34">
            <w:pPr>
              <w:rPr>
                <w:rFonts w:ascii="Arial" w:hAnsi="Arial" w:cs="Arial"/>
              </w:rPr>
            </w:pPr>
            <w:r>
              <w:rPr>
                <w:rFonts w:ascii="Arial" w:hAnsi="Arial" w:cs="Arial"/>
              </w:rPr>
              <w:t xml:space="preserve">There are </w:t>
            </w:r>
            <w:r w:rsidR="00736A6A">
              <w:rPr>
                <w:rFonts w:ascii="Arial" w:hAnsi="Arial" w:cs="Arial"/>
              </w:rPr>
              <w:t>Issues with cancelling of appointments at the surgery due to</w:t>
            </w:r>
            <w:r w:rsidR="00F10DB0">
              <w:rPr>
                <w:rFonts w:ascii="Arial" w:hAnsi="Arial" w:cs="Arial"/>
              </w:rPr>
              <w:t xml:space="preserve"> the </w:t>
            </w:r>
            <w:r w:rsidR="00736A6A">
              <w:rPr>
                <w:rFonts w:ascii="Arial" w:hAnsi="Arial" w:cs="Arial"/>
              </w:rPr>
              <w:t xml:space="preserve">length of time it takes to get through to the reception team, </w:t>
            </w:r>
            <w:r>
              <w:rPr>
                <w:rFonts w:ascii="Arial" w:hAnsi="Arial" w:cs="Arial"/>
              </w:rPr>
              <w:t xml:space="preserve">a </w:t>
            </w:r>
            <w:r w:rsidR="00736A6A">
              <w:rPr>
                <w:rFonts w:ascii="Arial" w:hAnsi="Arial" w:cs="Arial"/>
              </w:rPr>
              <w:t xml:space="preserve">suggestion </w:t>
            </w:r>
            <w:r>
              <w:rPr>
                <w:rFonts w:ascii="Arial" w:hAnsi="Arial" w:cs="Arial"/>
              </w:rPr>
              <w:t xml:space="preserve">was </w:t>
            </w:r>
            <w:r w:rsidR="00736A6A">
              <w:rPr>
                <w:rFonts w:ascii="Arial" w:hAnsi="Arial" w:cs="Arial"/>
              </w:rPr>
              <w:t xml:space="preserve">made for a link or </w:t>
            </w:r>
            <w:r w:rsidR="00F10DB0">
              <w:rPr>
                <w:rFonts w:ascii="Arial" w:hAnsi="Arial" w:cs="Arial"/>
              </w:rPr>
              <w:t xml:space="preserve">a </w:t>
            </w:r>
            <w:r w:rsidR="00736A6A">
              <w:rPr>
                <w:rFonts w:ascii="Arial" w:hAnsi="Arial" w:cs="Arial"/>
              </w:rPr>
              <w:t xml:space="preserve">separate phone line for patients to use for cancelling </w:t>
            </w:r>
            <w:r>
              <w:rPr>
                <w:rFonts w:ascii="Arial" w:hAnsi="Arial" w:cs="Arial"/>
              </w:rPr>
              <w:t>the</w:t>
            </w:r>
            <w:r w:rsidR="00736A6A">
              <w:rPr>
                <w:rFonts w:ascii="Arial" w:hAnsi="Arial" w:cs="Arial"/>
              </w:rPr>
              <w:t xml:space="preserve"> appointments which would </w:t>
            </w:r>
            <w:r w:rsidR="00F365D4">
              <w:rPr>
                <w:rFonts w:ascii="Arial" w:hAnsi="Arial" w:cs="Arial"/>
              </w:rPr>
              <w:t xml:space="preserve">then </w:t>
            </w:r>
            <w:r w:rsidR="00F10DB0">
              <w:rPr>
                <w:rFonts w:ascii="Arial" w:hAnsi="Arial" w:cs="Arial"/>
              </w:rPr>
              <w:t xml:space="preserve">help to </w:t>
            </w:r>
            <w:r w:rsidR="00F365D4">
              <w:rPr>
                <w:rFonts w:ascii="Arial" w:hAnsi="Arial" w:cs="Arial"/>
              </w:rPr>
              <w:t>decrease non-attendance at the surgery.</w:t>
            </w:r>
            <w:r>
              <w:rPr>
                <w:rFonts w:ascii="Arial" w:hAnsi="Arial" w:cs="Arial"/>
              </w:rPr>
              <w:t xml:space="preserve"> It was felt that this would not be workable and unsure if there is another way but it will be put on the agenda for discussion at the next practice meeting.</w:t>
            </w:r>
          </w:p>
          <w:p w14:paraId="1743888C" w14:textId="14DA2E2A" w:rsidR="00F10DB0" w:rsidRDefault="00F10DB0" w:rsidP="00625A34">
            <w:pPr>
              <w:rPr>
                <w:rFonts w:ascii="Arial" w:hAnsi="Arial" w:cs="Arial"/>
              </w:rPr>
            </w:pPr>
          </w:p>
          <w:p w14:paraId="1129C9CB" w14:textId="4F231B61" w:rsidR="00F10DB0" w:rsidRDefault="00F10DB0" w:rsidP="00625A34">
            <w:pPr>
              <w:rPr>
                <w:rFonts w:ascii="Arial" w:hAnsi="Arial" w:cs="Arial"/>
              </w:rPr>
            </w:pPr>
            <w:r>
              <w:rPr>
                <w:rFonts w:ascii="Arial" w:hAnsi="Arial" w:cs="Arial"/>
              </w:rPr>
              <w:t xml:space="preserve">Valuable feedback received about Nursing Associate Adam stating he is” lovely and professional, always on time and makes patients feel at ease” </w:t>
            </w:r>
          </w:p>
          <w:p w14:paraId="10DE450A" w14:textId="3A0B3A38" w:rsidR="00A36CA5" w:rsidRDefault="00A36CA5" w:rsidP="00625A34">
            <w:pPr>
              <w:rPr>
                <w:rFonts w:ascii="Arial" w:hAnsi="Arial" w:cs="Arial"/>
              </w:rPr>
            </w:pPr>
          </w:p>
          <w:p w14:paraId="5BC548EA" w14:textId="0C834F05" w:rsidR="00A36CA5" w:rsidRDefault="00A36CA5" w:rsidP="00625A34">
            <w:pPr>
              <w:rPr>
                <w:rFonts w:ascii="Arial" w:hAnsi="Arial" w:cs="Arial"/>
              </w:rPr>
            </w:pPr>
            <w:r>
              <w:rPr>
                <w:rFonts w:ascii="Arial" w:hAnsi="Arial" w:cs="Arial"/>
              </w:rPr>
              <w:t>The reception team continue to do a wonderful job, recent support with a prescription was a positive experience and made less stressful</w:t>
            </w:r>
            <w:r w:rsidR="00ED7158">
              <w:rPr>
                <w:rFonts w:ascii="Arial" w:hAnsi="Arial" w:cs="Arial"/>
              </w:rPr>
              <w:t xml:space="preserve"> for the patient involved.</w:t>
            </w:r>
          </w:p>
          <w:p w14:paraId="004E9719" w14:textId="620753DA" w:rsidR="00A36CA5" w:rsidRDefault="00A36CA5" w:rsidP="00625A34">
            <w:pPr>
              <w:rPr>
                <w:rFonts w:ascii="Arial" w:hAnsi="Arial" w:cs="Arial"/>
              </w:rPr>
            </w:pPr>
          </w:p>
          <w:p w14:paraId="4E28ADC2" w14:textId="5C3B1A93" w:rsidR="00A36CA5" w:rsidRDefault="00A36CA5" w:rsidP="00625A34">
            <w:pPr>
              <w:rPr>
                <w:rFonts w:ascii="Arial" w:hAnsi="Arial" w:cs="Arial"/>
              </w:rPr>
            </w:pPr>
            <w:r>
              <w:rPr>
                <w:rFonts w:ascii="Arial" w:hAnsi="Arial" w:cs="Arial"/>
              </w:rPr>
              <w:t>Issue</w:t>
            </w:r>
            <w:r w:rsidR="00ED7158">
              <w:rPr>
                <w:rFonts w:ascii="Arial" w:hAnsi="Arial" w:cs="Arial"/>
              </w:rPr>
              <w:t xml:space="preserve"> was </w:t>
            </w:r>
            <w:r>
              <w:rPr>
                <w:rFonts w:ascii="Arial" w:hAnsi="Arial" w:cs="Arial"/>
              </w:rPr>
              <w:t xml:space="preserve">raised around the difficult challenge around language barriers with staff and patients, especially those who are hard of hearing. Sasha reassured </w:t>
            </w:r>
            <w:r w:rsidR="00ED7158">
              <w:rPr>
                <w:rFonts w:ascii="Arial" w:hAnsi="Arial" w:cs="Arial"/>
              </w:rPr>
              <w:t xml:space="preserve">the group </w:t>
            </w:r>
            <w:r>
              <w:rPr>
                <w:rFonts w:ascii="Arial" w:hAnsi="Arial" w:cs="Arial"/>
              </w:rPr>
              <w:t>that all staff have a test to pass prior to working in health settings.</w:t>
            </w:r>
          </w:p>
          <w:p w14:paraId="3577E83A" w14:textId="77777777" w:rsidR="001E0EE3" w:rsidRDefault="001E0EE3" w:rsidP="00625A34">
            <w:pPr>
              <w:rPr>
                <w:rFonts w:ascii="Arial" w:hAnsi="Arial" w:cs="Arial"/>
              </w:rPr>
            </w:pPr>
          </w:p>
          <w:p w14:paraId="48203729" w14:textId="7585EC59" w:rsidR="00A36CA5" w:rsidRDefault="00ED7158" w:rsidP="00625A34">
            <w:pPr>
              <w:rPr>
                <w:rFonts w:ascii="Arial" w:hAnsi="Arial" w:cs="Arial"/>
              </w:rPr>
            </w:pPr>
            <w:r>
              <w:rPr>
                <w:rFonts w:ascii="Arial" w:hAnsi="Arial" w:cs="Arial"/>
              </w:rPr>
              <w:t xml:space="preserve">Patient explained </w:t>
            </w:r>
            <w:r w:rsidR="00A36CA5">
              <w:rPr>
                <w:rFonts w:ascii="Arial" w:hAnsi="Arial" w:cs="Arial"/>
              </w:rPr>
              <w:t>about seeing different physiotherapists, a</w:t>
            </w:r>
            <w:r>
              <w:rPr>
                <w:rFonts w:ascii="Arial" w:hAnsi="Arial" w:cs="Arial"/>
              </w:rPr>
              <w:t>s</w:t>
            </w:r>
            <w:r w:rsidR="00A36CA5">
              <w:rPr>
                <w:rFonts w:ascii="Arial" w:hAnsi="Arial" w:cs="Arial"/>
              </w:rPr>
              <w:t xml:space="preserve"> </w:t>
            </w:r>
            <w:r>
              <w:rPr>
                <w:rFonts w:ascii="Arial" w:hAnsi="Arial" w:cs="Arial"/>
              </w:rPr>
              <w:t>they</w:t>
            </w:r>
            <w:r w:rsidR="00A36CA5">
              <w:rPr>
                <w:rFonts w:ascii="Arial" w:hAnsi="Arial" w:cs="Arial"/>
              </w:rPr>
              <w:t xml:space="preserve"> had attended the Hub for an </w:t>
            </w:r>
            <w:r w:rsidR="00302F53">
              <w:rPr>
                <w:rFonts w:ascii="Arial" w:hAnsi="Arial" w:cs="Arial"/>
              </w:rPr>
              <w:t>appointment,</w:t>
            </w:r>
            <w:r w:rsidR="00A36CA5">
              <w:rPr>
                <w:rFonts w:ascii="Arial" w:hAnsi="Arial" w:cs="Arial"/>
              </w:rPr>
              <w:t xml:space="preserve"> but the physio had not </w:t>
            </w:r>
            <w:r w:rsidR="001E0EE3">
              <w:rPr>
                <w:rFonts w:ascii="Arial" w:hAnsi="Arial" w:cs="Arial"/>
              </w:rPr>
              <w:t>attended.</w:t>
            </w:r>
            <w:r w:rsidR="00F365D4">
              <w:rPr>
                <w:rFonts w:ascii="Arial" w:hAnsi="Arial" w:cs="Arial"/>
              </w:rPr>
              <w:t xml:space="preserve"> Sasha will raise this with the team.</w:t>
            </w:r>
            <w:r w:rsidR="001E0EE3">
              <w:rPr>
                <w:rFonts w:ascii="Arial" w:hAnsi="Arial" w:cs="Arial"/>
              </w:rPr>
              <w:t xml:space="preserve"> </w:t>
            </w:r>
            <w:r w:rsidR="00A36CA5">
              <w:rPr>
                <w:rFonts w:ascii="Arial" w:hAnsi="Arial" w:cs="Arial"/>
              </w:rPr>
              <w:t xml:space="preserve"> </w:t>
            </w:r>
          </w:p>
          <w:p w14:paraId="2EC9032B" w14:textId="708B5246" w:rsidR="00F10DB0" w:rsidRDefault="00F10DB0" w:rsidP="00625A34">
            <w:pPr>
              <w:rPr>
                <w:rFonts w:ascii="Arial" w:hAnsi="Arial" w:cs="Arial"/>
              </w:rPr>
            </w:pPr>
          </w:p>
          <w:p w14:paraId="2BE0367A" w14:textId="54BFFFB6" w:rsidR="00F10DB0" w:rsidRDefault="00F10DB0" w:rsidP="00625A34">
            <w:pPr>
              <w:rPr>
                <w:rFonts w:ascii="Arial" w:hAnsi="Arial" w:cs="Arial"/>
              </w:rPr>
            </w:pPr>
            <w:r>
              <w:rPr>
                <w:rFonts w:ascii="Arial" w:hAnsi="Arial" w:cs="Arial"/>
              </w:rPr>
              <w:t>Website requires updating regarding staff members who are now employed at the surgery.</w:t>
            </w:r>
          </w:p>
          <w:p w14:paraId="64C1C008" w14:textId="77F0E7B7" w:rsidR="00F10DB0" w:rsidRDefault="00F10DB0" w:rsidP="00625A34">
            <w:pPr>
              <w:rPr>
                <w:rFonts w:ascii="Arial" w:hAnsi="Arial" w:cs="Arial"/>
              </w:rPr>
            </w:pPr>
          </w:p>
          <w:p w14:paraId="6FF65E80" w14:textId="19B68E55" w:rsidR="00F10DB0" w:rsidRDefault="00F10DB0" w:rsidP="00625A34">
            <w:pPr>
              <w:rPr>
                <w:rFonts w:ascii="Arial" w:hAnsi="Arial" w:cs="Arial"/>
              </w:rPr>
            </w:pPr>
            <w:r>
              <w:rPr>
                <w:rFonts w:ascii="Arial" w:hAnsi="Arial" w:cs="Arial"/>
              </w:rPr>
              <w:t xml:space="preserve">Helen Graves and Helen Ambrose </w:t>
            </w:r>
            <w:r w:rsidR="00ED7158">
              <w:rPr>
                <w:rFonts w:ascii="Arial" w:hAnsi="Arial" w:cs="Arial"/>
              </w:rPr>
              <w:t>will</w:t>
            </w:r>
            <w:r>
              <w:rPr>
                <w:rFonts w:ascii="Arial" w:hAnsi="Arial" w:cs="Arial"/>
              </w:rPr>
              <w:t xml:space="preserve"> plan a date to start the PPG noticeboard</w:t>
            </w:r>
            <w:r w:rsidR="001E0EE3">
              <w:rPr>
                <w:rFonts w:ascii="Arial" w:hAnsi="Arial" w:cs="Arial"/>
              </w:rPr>
              <w:t xml:space="preserve"> and implement a wellbeing board for patient information and guide to local services and groups.</w:t>
            </w:r>
          </w:p>
          <w:p w14:paraId="694DC043" w14:textId="4DBE55DF" w:rsidR="00650E92" w:rsidRDefault="00650E92" w:rsidP="00625A34">
            <w:pPr>
              <w:rPr>
                <w:rFonts w:ascii="Arial" w:hAnsi="Arial" w:cs="Arial"/>
              </w:rPr>
            </w:pPr>
          </w:p>
          <w:p w14:paraId="24617FC4" w14:textId="6FBBAEFA" w:rsidR="00F10DB0" w:rsidRDefault="001E0EE3" w:rsidP="00625A34">
            <w:pPr>
              <w:rPr>
                <w:rFonts w:ascii="Arial" w:hAnsi="Arial" w:cs="Arial"/>
              </w:rPr>
            </w:pPr>
            <w:r>
              <w:rPr>
                <w:rFonts w:ascii="Arial" w:hAnsi="Arial" w:cs="Arial"/>
              </w:rPr>
              <w:t xml:space="preserve">The </w:t>
            </w:r>
            <w:r w:rsidR="00650E92">
              <w:rPr>
                <w:rFonts w:ascii="Arial" w:hAnsi="Arial" w:cs="Arial"/>
              </w:rPr>
              <w:t xml:space="preserve">Walking group </w:t>
            </w:r>
            <w:r>
              <w:rPr>
                <w:rFonts w:ascii="Arial" w:hAnsi="Arial" w:cs="Arial"/>
              </w:rPr>
              <w:t xml:space="preserve">idea </w:t>
            </w:r>
            <w:r w:rsidR="00650E92">
              <w:rPr>
                <w:rFonts w:ascii="Arial" w:hAnsi="Arial" w:cs="Arial"/>
              </w:rPr>
              <w:t>is ongoing G</w:t>
            </w:r>
            <w:r>
              <w:rPr>
                <w:rFonts w:ascii="Arial" w:hAnsi="Arial" w:cs="Arial"/>
              </w:rPr>
              <w:t xml:space="preserve">emma </w:t>
            </w:r>
            <w:r w:rsidR="00302F53">
              <w:rPr>
                <w:rFonts w:ascii="Arial" w:hAnsi="Arial" w:cs="Arial"/>
              </w:rPr>
              <w:t>Wright will</w:t>
            </w:r>
            <w:r w:rsidR="00650E92">
              <w:rPr>
                <w:rFonts w:ascii="Arial" w:hAnsi="Arial" w:cs="Arial"/>
              </w:rPr>
              <w:t xml:space="preserve"> contact the local </w:t>
            </w:r>
            <w:r w:rsidR="00A36CA5">
              <w:rPr>
                <w:rFonts w:ascii="Arial" w:hAnsi="Arial" w:cs="Arial"/>
              </w:rPr>
              <w:t>co-op</w:t>
            </w:r>
            <w:r w:rsidR="00650E92">
              <w:rPr>
                <w:rFonts w:ascii="Arial" w:hAnsi="Arial" w:cs="Arial"/>
              </w:rPr>
              <w:t xml:space="preserve"> </w:t>
            </w:r>
            <w:r>
              <w:rPr>
                <w:rFonts w:ascii="Arial" w:hAnsi="Arial" w:cs="Arial"/>
              </w:rPr>
              <w:t xml:space="preserve">for some advice </w:t>
            </w:r>
            <w:r w:rsidR="00650E92">
              <w:rPr>
                <w:rFonts w:ascii="Arial" w:hAnsi="Arial" w:cs="Arial"/>
              </w:rPr>
              <w:t>as they support local people with setting up walking groups</w:t>
            </w:r>
            <w:r w:rsidR="000E2A0F">
              <w:rPr>
                <w:rFonts w:ascii="Arial" w:hAnsi="Arial" w:cs="Arial"/>
              </w:rPr>
              <w:t xml:space="preserve"> and offer training and guidelines. An</w:t>
            </w:r>
            <w:r w:rsidR="004D6D51">
              <w:rPr>
                <w:rFonts w:ascii="Arial" w:hAnsi="Arial" w:cs="Arial"/>
              </w:rPr>
              <w:t>other</w:t>
            </w:r>
            <w:r w:rsidR="000E2A0F">
              <w:rPr>
                <w:rFonts w:ascii="Arial" w:hAnsi="Arial" w:cs="Arial"/>
              </w:rPr>
              <w:t xml:space="preserve"> option </w:t>
            </w:r>
            <w:r w:rsidR="00650E92">
              <w:rPr>
                <w:rFonts w:ascii="Arial" w:hAnsi="Arial" w:cs="Arial"/>
              </w:rPr>
              <w:t xml:space="preserve">discussed </w:t>
            </w:r>
            <w:r w:rsidR="000E2A0F">
              <w:rPr>
                <w:rFonts w:ascii="Arial" w:hAnsi="Arial" w:cs="Arial"/>
              </w:rPr>
              <w:t xml:space="preserve">would be </w:t>
            </w:r>
            <w:r w:rsidR="004D6D51">
              <w:rPr>
                <w:rFonts w:ascii="Arial" w:hAnsi="Arial" w:cs="Arial"/>
              </w:rPr>
              <w:t xml:space="preserve">for surgery patients </w:t>
            </w:r>
            <w:r w:rsidR="00650E92">
              <w:rPr>
                <w:rFonts w:ascii="Arial" w:hAnsi="Arial" w:cs="Arial"/>
              </w:rPr>
              <w:t>to join other established walking groups in the area</w:t>
            </w:r>
            <w:r w:rsidR="004D6D51">
              <w:rPr>
                <w:rFonts w:ascii="Arial" w:hAnsi="Arial" w:cs="Arial"/>
              </w:rPr>
              <w:t>.</w:t>
            </w:r>
          </w:p>
          <w:p w14:paraId="4E79D421" w14:textId="77777777" w:rsidR="004D6D51" w:rsidRDefault="004D6D51" w:rsidP="00625A34">
            <w:pPr>
              <w:rPr>
                <w:rFonts w:ascii="Arial" w:hAnsi="Arial" w:cs="Arial"/>
              </w:rPr>
            </w:pPr>
          </w:p>
          <w:p w14:paraId="0916F016" w14:textId="35FB1337" w:rsidR="00F10DB0" w:rsidRDefault="00F10DB0" w:rsidP="00625A34">
            <w:pPr>
              <w:rPr>
                <w:rFonts w:ascii="Arial" w:hAnsi="Arial" w:cs="Arial"/>
              </w:rPr>
            </w:pPr>
            <w:r>
              <w:rPr>
                <w:rFonts w:ascii="Arial" w:hAnsi="Arial" w:cs="Arial"/>
              </w:rPr>
              <w:t xml:space="preserve">Sasha Mcintosh informed the group that </w:t>
            </w:r>
            <w:r w:rsidR="005136BF">
              <w:rPr>
                <w:rFonts w:ascii="Arial" w:hAnsi="Arial" w:cs="Arial"/>
              </w:rPr>
              <w:t>some simple</w:t>
            </w:r>
            <w:r w:rsidR="004D6D51">
              <w:rPr>
                <w:rFonts w:ascii="Arial" w:hAnsi="Arial" w:cs="Arial"/>
              </w:rPr>
              <w:t xml:space="preserve"> </w:t>
            </w:r>
            <w:r>
              <w:rPr>
                <w:rFonts w:ascii="Arial" w:hAnsi="Arial" w:cs="Arial"/>
              </w:rPr>
              <w:t>health condition</w:t>
            </w:r>
            <w:r w:rsidR="001E0EE3">
              <w:rPr>
                <w:rFonts w:ascii="Arial" w:hAnsi="Arial" w:cs="Arial"/>
              </w:rPr>
              <w:t xml:space="preserve"> and prescription </w:t>
            </w:r>
            <w:r>
              <w:rPr>
                <w:rFonts w:ascii="Arial" w:hAnsi="Arial" w:cs="Arial"/>
              </w:rPr>
              <w:t xml:space="preserve">reviews </w:t>
            </w:r>
            <w:r w:rsidR="005136BF">
              <w:rPr>
                <w:rFonts w:ascii="Arial" w:hAnsi="Arial" w:cs="Arial"/>
              </w:rPr>
              <w:t xml:space="preserve">may be undertaken via phone or Text, but patients will continue to be invited </w:t>
            </w:r>
            <w:r w:rsidR="000A0B16">
              <w:rPr>
                <w:rFonts w:ascii="Arial" w:hAnsi="Arial" w:cs="Arial"/>
              </w:rPr>
              <w:t>in</w:t>
            </w:r>
            <w:r w:rsidR="005136BF">
              <w:rPr>
                <w:rFonts w:ascii="Arial" w:hAnsi="Arial" w:cs="Arial"/>
              </w:rPr>
              <w:t>to the surgery to have a consultation with either the pharmacist or Nurse.</w:t>
            </w:r>
          </w:p>
          <w:p w14:paraId="60F6345D" w14:textId="114EFE00" w:rsidR="00A36CA5" w:rsidRDefault="00A36CA5" w:rsidP="00625A34">
            <w:pPr>
              <w:rPr>
                <w:rFonts w:ascii="Arial" w:hAnsi="Arial" w:cs="Arial"/>
              </w:rPr>
            </w:pPr>
          </w:p>
          <w:p w14:paraId="1E730C36" w14:textId="1A82D291" w:rsidR="001E0EE3" w:rsidRDefault="001E0EE3" w:rsidP="00625A34">
            <w:pPr>
              <w:rPr>
                <w:rFonts w:ascii="Arial" w:hAnsi="Arial" w:cs="Arial"/>
              </w:rPr>
            </w:pPr>
            <w:r>
              <w:rPr>
                <w:rFonts w:ascii="Arial" w:hAnsi="Arial" w:cs="Arial"/>
              </w:rPr>
              <w:t>Liz Wooley informed the group that the St Barnabas hospice and wellbeing hub on Barrowby Road will be reopening now that the renovations are complete. The groups will recommence as previously advertised.</w:t>
            </w:r>
          </w:p>
          <w:p w14:paraId="21798D01" w14:textId="174F6C80" w:rsidR="00A36CA5" w:rsidRDefault="00A36CA5" w:rsidP="00625A34">
            <w:pPr>
              <w:rPr>
                <w:rFonts w:ascii="Arial" w:hAnsi="Arial" w:cs="Arial"/>
              </w:rPr>
            </w:pPr>
          </w:p>
          <w:p w14:paraId="5D0231E8" w14:textId="77777777" w:rsidR="001E0EE3" w:rsidRDefault="001E0EE3" w:rsidP="00625A34">
            <w:pPr>
              <w:rPr>
                <w:rFonts w:ascii="Arial" w:hAnsi="Arial" w:cs="Arial"/>
              </w:rPr>
            </w:pPr>
          </w:p>
          <w:p w14:paraId="2356B2DA" w14:textId="79CBC34C" w:rsidR="000E2A0F" w:rsidRDefault="000E2A0F" w:rsidP="00625A34">
            <w:pPr>
              <w:rPr>
                <w:rFonts w:ascii="Arial" w:hAnsi="Arial" w:cs="Arial"/>
              </w:rPr>
            </w:pPr>
          </w:p>
          <w:p w14:paraId="4D343B85" w14:textId="0E349832" w:rsidR="00ED7158" w:rsidRPr="00E845F5" w:rsidRDefault="001E0EE3" w:rsidP="00ED7158">
            <w:pPr>
              <w:shd w:val="clear" w:color="auto" w:fill="FFFFFF"/>
              <w:spacing w:before="192" w:after="192"/>
              <w:rPr>
                <w:rFonts w:ascii="Arial" w:eastAsia="Times New Roman" w:hAnsi="Arial" w:cs="Arial"/>
                <w:color w:val="333333"/>
                <w:spacing w:val="3"/>
                <w:lang w:eastAsia="en-GB"/>
              </w:rPr>
            </w:pPr>
            <w:r>
              <w:rPr>
                <w:rFonts w:ascii="Arial" w:hAnsi="Arial" w:cs="Arial"/>
              </w:rPr>
              <w:lastRenderedPageBreak/>
              <w:t>The PPG would like Dr Baker to send out a block text inviting patients to join the group, Helen Ambrose advised that the patients association offers advice and guidance on developing the PPG</w:t>
            </w:r>
            <w:r w:rsidR="00ED7158">
              <w:rPr>
                <w:rFonts w:ascii="Arial" w:hAnsi="Arial" w:cs="Arial"/>
              </w:rPr>
              <w:t xml:space="preserve"> which can find on the website.</w:t>
            </w:r>
            <w:r w:rsidR="00ED7158" w:rsidRPr="00E845F5">
              <w:rPr>
                <w:rFonts w:ascii="Arial" w:eastAsia="Times New Roman" w:hAnsi="Arial" w:cs="Arial"/>
                <w:color w:val="333333"/>
                <w:spacing w:val="3"/>
                <w:lang w:eastAsia="en-GB"/>
              </w:rPr>
              <w:t xml:space="preserve"> </w:t>
            </w:r>
          </w:p>
          <w:p w14:paraId="1184A07D" w14:textId="67DC458A" w:rsidR="00736A6A" w:rsidRDefault="00736A6A" w:rsidP="00625A34">
            <w:pPr>
              <w:rPr>
                <w:rFonts w:ascii="Arial" w:hAnsi="Arial" w:cs="Arial"/>
              </w:rPr>
            </w:pPr>
          </w:p>
          <w:p w14:paraId="776F9870" w14:textId="6F19BB23" w:rsidR="004F26F2" w:rsidRPr="004D6D51" w:rsidRDefault="004D6D51" w:rsidP="004D6D51">
            <w:pPr>
              <w:shd w:val="clear" w:color="auto" w:fill="FFFFFF"/>
              <w:spacing w:before="192" w:after="192"/>
              <w:rPr>
                <w:rFonts w:ascii="Arial" w:eastAsia="Times New Roman" w:hAnsi="Arial" w:cs="Arial"/>
                <w:color w:val="333333"/>
                <w:spacing w:val="3"/>
                <w:lang w:eastAsia="en-GB"/>
              </w:rPr>
            </w:pPr>
            <w:r>
              <w:rPr>
                <w:rFonts w:ascii="Arial" w:hAnsi="Arial" w:cs="Arial"/>
              </w:rPr>
              <w:t>A q</w:t>
            </w:r>
            <w:r w:rsidR="00ED7158">
              <w:rPr>
                <w:rFonts w:ascii="Arial" w:hAnsi="Arial" w:cs="Arial"/>
              </w:rPr>
              <w:t>uestion was asked wher</w:t>
            </w:r>
            <w:r w:rsidR="004F26F2">
              <w:rPr>
                <w:rFonts w:ascii="Arial" w:hAnsi="Arial" w:cs="Arial"/>
              </w:rPr>
              <w:t xml:space="preserve">e </w:t>
            </w:r>
            <w:r w:rsidR="00ED7158">
              <w:rPr>
                <w:rFonts w:ascii="Arial" w:hAnsi="Arial" w:cs="Arial"/>
              </w:rPr>
              <w:t xml:space="preserve">the </w:t>
            </w:r>
            <w:r w:rsidR="004F26F2">
              <w:rPr>
                <w:rFonts w:ascii="Arial" w:hAnsi="Arial" w:cs="Arial"/>
              </w:rPr>
              <w:t xml:space="preserve">nearest Defibrillator </w:t>
            </w:r>
            <w:r>
              <w:rPr>
                <w:rFonts w:ascii="Arial" w:hAnsi="Arial" w:cs="Arial"/>
              </w:rPr>
              <w:t>can be found in</w:t>
            </w:r>
            <w:r w:rsidR="004F26F2">
              <w:rPr>
                <w:rFonts w:ascii="Arial" w:hAnsi="Arial" w:cs="Arial"/>
              </w:rPr>
              <w:t xml:space="preserve"> relation to the surgery. Below is a list of the ones which are currently managed by SKDC</w:t>
            </w:r>
            <w:r w:rsidR="00ED7158">
              <w:rPr>
                <w:rFonts w:ascii="Arial" w:hAnsi="Arial" w:cs="Arial"/>
              </w:rPr>
              <w:t>.</w:t>
            </w:r>
            <w:r w:rsidR="00ED7158" w:rsidRPr="00E845F5">
              <w:rPr>
                <w:rFonts w:ascii="Arial" w:eastAsia="Times New Roman" w:hAnsi="Arial" w:cs="Arial"/>
                <w:color w:val="333333"/>
                <w:spacing w:val="3"/>
                <w:lang w:eastAsia="en-GB"/>
              </w:rPr>
              <w:t xml:space="preserve"> </w:t>
            </w:r>
          </w:p>
          <w:p w14:paraId="42C666B8" w14:textId="77777777" w:rsidR="00302F53" w:rsidRDefault="00302F53" w:rsidP="00625A34">
            <w:pPr>
              <w:rPr>
                <w:rFonts w:ascii="Arial" w:hAnsi="Arial" w:cs="Arial"/>
              </w:rPr>
            </w:pPr>
          </w:p>
          <w:p w14:paraId="191CE0FA" w14:textId="77777777" w:rsidR="00302F53" w:rsidRPr="00302F53" w:rsidRDefault="00302F53" w:rsidP="00302F53">
            <w:pPr>
              <w:numPr>
                <w:ilvl w:val="0"/>
                <w:numId w:val="4"/>
              </w:numPr>
              <w:shd w:val="clear" w:color="auto" w:fill="FFFFFF"/>
              <w:ind w:left="1170"/>
              <w:rPr>
                <w:rFonts w:ascii="Arial" w:eastAsia="Times New Roman" w:hAnsi="Arial" w:cs="Arial"/>
                <w:color w:val="333333"/>
                <w:lang w:eastAsia="en-GB"/>
              </w:rPr>
            </w:pPr>
            <w:r w:rsidRPr="00302F53">
              <w:rPr>
                <w:rFonts w:ascii="Arial" w:eastAsia="Times New Roman" w:hAnsi="Arial" w:cs="Arial"/>
                <w:color w:val="333333"/>
                <w:lang w:eastAsia="en-GB"/>
              </w:rPr>
              <w:t>Council Offices, St Peter's Hill, Grantham NG31 6PZ</w:t>
            </w:r>
          </w:p>
          <w:p w14:paraId="03EF91DE" w14:textId="77777777" w:rsidR="00302F53" w:rsidRPr="00302F53" w:rsidRDefault="00302F53" w:rsidP="00302F53">
            <w:pPr>
              <w:numPr>
                <w:ilvl w:val="0"/>
                <w:numId w:val="4"/>
              </w:numPr>
              <w:shd w:val="clear" w:color="auto" w:fill="FFFFFF"/>
              <w:ind w:left="1170"/>
              <w:rPr>
                <w:rFonts w:ascii="Arial" w:eastAsia="Times New Roman" w:hAnsi="Arial" w:cs="Arial"/>
                <w:color w:val="333333"/>
                <w:lang w:eastAsia="en-GB"/>
              </w:rPr>
            </w:pPr>
            <w:r w:rsidRPr="00302F53">
              <w:rPr>
                <w:rFonts w:ascii="Arial" w:eastAsia="Times New Roman" w:hAnsi="Arial" w:cs="Arial"/>
                <w:color w:val="333333"/>
                <w:lang w:eastAsia="en-GB"/>
              </w:rPr>
              <w:t>Mowbeck House, Mowbeck Way, Off Alexandra Road, Grantham NG31 7AH</w:t>
            </w:r>
          </w:p>
          <w:p w14:paraId="43937F12" w14:textId="09596B91" w:rsidR="004F26F2" w:rsidRPr="00302F53" w:rsidRDefault="00302F53" w:rsidP="00302F53">
            <w:pPr>
              <w:numPr>
                <w:ilvl w:val="0"/>
                <w:numId w:val="4"/>
              </w:numPr>
              <w:shd w:val="clear" w:color="auto" w:fill="FFFFFF"/>
              <w:ind w:left="1170"/>
              <w:rPr>
                <w:rFonts w:ascii="Arial" w:eastAsia="Times New Roman" w:hAnsi="Arial" w:cs="Arial"/>
                <w:color w:val="333333"/>
                <w:lang w:eastAsia="en-GB"/>
              </w:rPr>
            </w:pPr>
            <w:r w:rsidRPr="00302F53">
              <w:rPr>
                <w:rFonts w:ascii="Arial" w:eastAsia="Times New Roman" w:hAnsi="Arial" w:cs="Arial"/>
                <w:color w:val="333333"/>
                <w:lang w:eastAsia="en-GB"/>
              </w:rPr>
              <w:t>Guildhall Arts Centre, St Peter's Hill, Grantham NG31 6PY</w:t>
            </w:r>
          </w:p>
          <w:p w14:paraId="66EC08DB" w14:textId="77777777" w:rsidR="00E845F5" w:rsidRPr="00E845F5" w:rsidRDefault="00E845F5"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Conduit Lane toilets, Conduit Lane, Grantham NG31 6PB</w:t>
            </w:r>
          </w:p>
          <w:p w14:paraId="081CA7DB" w14:textId="77777777" w:rsidR="00E845F5" w:rsidRPr="00E845F5" w:rsidRDefault="00E845F5"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Dysart Park, Bridge End Road, Grantham NG31 6JH</w:t>
            </w:r>
          </w:p>
          <w:p w14:paraId="4E603E6C" w14:textId="09883C8D" w:rsidR="00E845F5" w:rsidRPr="00E845F5" w:rsidRDefault="00302F53"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Adj</w:t>
            </w:r>
            <w:r w:rsidRPr="00302F53">
              <w:rPr>
                <w:rFonts w:ascii="Arial" w:eastAsia="Times New Roman" w:hAnsi="Arial" w:cs="Arial"/>
                <w:color w:val="333333"/>
                <w:lang w:eastAsia="en-GB"/>
              </w:rPr>
              <w:t xml:space="preserve">acent </w:t>
            </w:r>
            <w:r w:rsidRPr="00E845F5">
              <w:rPr>
                <w:rFonts w:ascii="Arial" w:eastAsia="Times New Roman" w:hAnsi="Arial" w:cs="Arial"/>
                <w:color w:val="333333"/>
                <w:lang w:eastAsia="en-GB"/>
              </w:rPr>
              <w:t>to</w:t>
            </w:r>
            <w:r w:rsidR="00E845F5" w:rsidRPr="00E845F5">
              <w:rPr>
                <w:rFonts w:ascii="Arial" w:eastAsia="Times New Roman" w:hAnsi="Arial" w:cs="Arial"/>
                <w:color w:val="333333"/>
                <w:lang w:eastAsia="en-GB"/>
              </w:rPr>
              <w:t xml:space="preserve"> New Beacon Road shops, Grantham NG31 9LJ</w:t>
            </w:r>
          </w:p>
          <w:p w14:paraId="5D47821C" w14:textId="77777777" w:rsidR="00E845F5" w:rsidRPr="00E845F5" w:rsidRDefault="00E845F5"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Witham Place complex, off Bridge End Road, Grantham NG31 6JX</w:t>
            </w:r>
          </w:p>
          <w:p w14:paraId="1B5753F3" w14:textId="77777777" w:rsidR="00E845F5" w:rsidRPr="00E845F5" w:rsidRDefault="00E845F5"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Riverside complex, Welham Street, Grantham, NG316QS</w:t>
            </w:r>
          </w:p>
          <w:p w14:paraId="003C5AB6" w14:textId="77777777" w:rsidR="00E845F5" w:rsidRPr="00E845F5" w:rsidRDefault="00E845F5"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South Kesteven District Council public realm area, ST Peter's Hill, Grantham, NG31 6PZ</w:t>
            </w:r>
          </w:p>
          <w:p w14:paraId="2670ABE5" w14:textId="77777777" w:rsidR="00E845F5" w:rsidRPr="00E845F5" w:rsidRDefault="00E845F5"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Thames Road Community Centre, Trent Road, Grantham NG31 7SR</w:t>
            </w:r>
          </w:p>
          <w:p w14:paraId="4B7F3760" w14:textId="6CDC5627" w:rsidR="00E845F5" w:rsidRDefault="00E845F5" w:rsidP="00E845F5">
            <w:pPr>
              <w:numPr>
                <w:ilvl w:val="0"/>
                <w:numId w:val="3"/>
              </w:numPr>
              <w:shd w:val="clear" w:color="auto" w:fill="FFFFFF"/>
              <w:ind w:left="1170"/>
              <w:rPr>
                <w:rFonts w:ascii="Arial" w:eastAsia="Times New Roman" w:hAnsi="Arial" w:cs="Arial"/>
                <w:color w:val="333333"/>
                <w:lang w:eastAsia="en-GB"/>
              </w:rPr>
            </w:pPr>
            <w:r w:rsidRPr="00E845F5">
              <w:rPr>
                <w:rFonts w:ascii="Arial" w:eastAsia="Times New Roman" w:hAnsi="Arial" w:cs="Arial"/>
                <w:color w:val="333333"/>
                <w:lang w:eastAsia="en-GB"/>
              </w:rPr>
              <w:t>Great Northern Court, Grantham, NG31 6LN</w:t>
            </w:r>
          </w:p>
          <w:p w14:paraId="5BE20E20" w14:textId="3EF41B18" w:rsidR="000B4CEA" w:rsidRPr="00E845F5" w:rsidRDefault="000B4CEA" w:rsidP="00E845F5">
            <w:pPr>
              <w:numPr>
                <w:ilvl w:val="0"/>
                <w:numId w:val="3"/>
              </w:numPr>
              <w:shd w:val="clear" w:color="auto" w:fill="FFFFFF"/>
              <w:ind w:left="1170"/>
              <w:rPr>
                <w:rFonts w:ascii="Arial" w:eastAsia="Times New Roman" w:hAnsi="Arial" w:cs="Arial"/>
                <w:color w:val="333333"/>
                <w:lang w:eastAsia="en-GB"/>
              </w:rPr>
            </w:pPr>
            <w:r>
              <w:rPr>
                <w:rFonts w:ascii="Arial" w:eastAsia="Times New Roman" w:hAnsi="Arial" w:cs="Arial"/>
                <w:color w:val="333333"/>
                <w:lang w:eastAsia="en-GB"/>
              </w:rPr>
              <w:t>Kitty Briggs Lane outside Walton Academy</w:t>
            </w:r>
          </w:p>
          <w:p w14:paraId="5FB7A368" w14:textId="77777777" w:rsidR="00E845F5" w:rsidRPr="00E845F5" w:rsidRDefault="00E845F5" w:rsidP="00E845F5">
            <w:pPr>
              <w:rPr>
                <w:rFonts w:ascii="Arial" w:hAnsi="Arial" w:cs="Arial"/>
              </w:rPr>
            </w:pPr>
          </w:p>
          <w:p w14:paraId="24B0B6C2" w14:textId="33EC0001" w:rsidR="004F26F2" w:rsidRDefault="004F26F2" w:rsidP="00625A34">
            <w:pPr>
              <w:rPr>
                <w:rFonts w:ascii="Arial" w:hAnsi="Arial" w:cs="Arial"/>
              </w:rPr>
            </w:pPr>
          </w:p>
          <w:p w14:paraId="492D1351" w14:textId="77777777" w:rsidR="004D6D51" w:rsidRPr="00E845F5" w:rsidRDefault="004D6D51" w:rsidP="004D6D51">
            <w:pPr>
              <w:shd w:val="clear" w:color="auto" w:fill="FFFFFF"/>
              <w:spacing w:before="192" w:after="192"/>
              <w:rPr>
                <w:rFonts w:ascii="Arial" w:eastAsia="Times New Roman" w:hAnsi="Arial" w:cs="Arial"/>
                <w:color w:val="333333"/>
                <w:spacing w:val="3"/>
                <w:lang w:eastAsia="en-GB"/>
              </w:rPr>
            </w:pPr>
            <w:r w:rsidRPr="00E845F5">
              <w:rPr>
                <w:rFonts w:ascii="Arial" w:eastAsia="Times New Roman" w:hAnsi="Arial" w:cs="Arial"/>
                <w:color w:val="333333"/>
                <w:spacing w:val="3"/>
                <w:lang w:eastAsia="en-GB"/>
              </w:rPr>
              <w:t>Others are available in business premises but these, are all available to the public 24/7.</w:t>
            </w:r>
          </w:p>
          <w:p w14:paraId="4883E7C2" w14:textId="614AEFF4" w:rsidR="004F26F2" w:rsidRDefault="004F26F2" w:rsidP="00625A34">
            <w:pPr>
              <w:rPr>
                <w:rFonts w:ascii="Arial" w:hAnsi="Arial" w:cs="Arial"/>
              </w:rPr>
            </w:pPr>
          </w:p>
          <w:p w14:paraId="12E44234" w14:textId="59CC8135" w:rsidR="004D6D51" w:rsidRDefault="004D6D51" w:rsidP="00625A34">
            <w:pPr>
              <w:rPr>
                <w:rFonts w:ascii="Arial" w:hAnsi="Arial" w:cs="Arial"/>
              </w:rPr>
            </w:pPr>
          </w:p>
          <w:p w14:paraId="1585B090" w14:textId="44D343C7" w:rsidR="004D6D51" w:rsidRDefault="004D6D51" w:rsidP="00625A34">
            <w:pPr>
              <w:rPr>
                <w:rFonts w:ascii="Arial" w:hAnsi="Arial" w:cs="Arial"/>
              </w:rPr>
            </w:pPr>
          </w:p>
          <w:p w14:paraId="77DBFD5C" w14:textId="4D93AAFB" w:rsidR="004D6D51" w:rsidRDefault="004D6D51" w:rsidP="00625A34">
            <w:pPr>
              <w:rPr>
                <w:rFonts w:ascii="Arial" w:hAnsi="Arial" w:cs="Arial"/>
              </w:rPr>
            </w:pPr>
          </w:p>
          <w:p w14:paraId="735A9ED8" w14:textId="52CD3312" w:rsidR="009308A4" w:rsidRDefault="004D6D51" w:rsidP="00625A34">
            <w:pPr>
              <w:rPr>
                <w:rFonts w:ascii="Arial" w:hAnsi="Arial" w:cs="Arial"/>
                <w:b/>
                <w:bCs/>
              </w:rPr>
            </w:pPr>
            <w:r w:rsidRPr="009308A4">
              <w:rPr>
                <w:rFonts w:ascii="Arial" w:hAnsi="Arial" w:cs="Arial"/>
                <w:b/>
                <w:bCs/>
              </w:rPr>
              <w:t xml:space="preserve">Next Meeting </w:t>
            </w:r>
            <w:r w:rsidR="009308A4">
              <w:rPr>
                <w:rFonts w:ascii="Arial" w:hAnsi="Arial" w:cs="Arial"/>
                <w:b/>
                <w:bCs/>
              </w:rPr>
              <w:t>Arranged</w:t>
            </w:r>
          </w:p>
          <w:p w14:paraId="0CFAFEEE" w14:textId="77777777" w:rsidR="009308A4" w:rsidRDefault="009308A4" w:rsidP="00625A34">
            <w:pPr>
              <w:rPr>
                <w:rFonts w:ascii="Arial" w:hAnsi="Arial" w:cs="Arial"/>
                <w:b/>
                <w:bCs/>
              </w:rPr>
            </w:pPr>
          </w:p>
          <w:p w14:paraId="57D2CEEA" w14:textId="4D58BC80" w:rsidR="009308A4" w:rsidRPr="009308A4" w:rsidRDefault="009308A4" w:rsidP="00625A34">
            <w:pPr>
              <w:rPr>
                <w:rFonts w:ascii="Arial" w:hAnsi="Arial" w:cs="Arial"/>
              </w:rPr>
            </w:pPr>
          </w:p>
          <w:p w14:paraId="60445E01" w14:textId="77679019" w:rsidR="009308A4" w:rsidRPr="009308A4" w:rsidRDefault="009308A4" w:rsidP="00625A34">
            <w:pPr>
              <w:rPr>
                <w:rFonts w:ascii="Arial" w:hAnsi="Arial" w:cs="Arial"/>
              </w:rPr>
            </w:pPr>
            <w:r w:rsidRPr="009308A4">
              <w:rPr>
                <w:rFonts w:ascii="Arial" w:hAnsi="Arial" w:cs="Arial"/>
              </w:rPr>
              <w:t>Thursday September 21</w:t>
            </w:r>
            <w:r w:rsidRPr="009308A4">
              <w:rPr>
                <w:rFonts w:ascii="Arial" w:hAnsi="Arial" w:cs="Arial"/>
                <w:vertAlign w:val="superscript"/>
              </w:rPr>
              <w:t>st</w:t>
            </w:r>
            <w:r w:rsidRPr="009308A4">
              <w:rPr>
                <w:rFonts w:ascii="Arial" w:hAnsi="Arial" w:cs="Arial"/>
              </w:rPr>
              <w:t xml:space="preserve"> at    14.00pm   </w:t>
            </w:r>
          </w:p>
          <w:p w14:paraId="4522BF61" w14:textId="77777777" w:rsidR="000E2A0F" w:rsidRPr="009308A4" w:rsidRDefault="000E2A0F" w:rsidP="00625A34">
            <w:pPr>
              <w:rPr>
                <w:rFonts w:ascii="Arial" w:hAnsi="Arial" w:cs="Arial"/>
              </w:rPr>
            </w:pPr>
          </w:p>
          <w:p w14:paraId="3E67ED33" w14:textId="34039831" w:rsidR="000E2A0F" w:rsidRDefault="000E2A0F" w:rsidP="00625A34">
            <w:pPr>
              <w:rPr>
                <w:rFonts w:ascii="Arial" w:hAnsi="Arial" w:cs="Arial"/>
              </w:rPr>
            </w:pPr>
          </w:p>
          <w:p w14:paraId="4F164D59" w14:textId="3C41155A" w:rsidR="009308A4" w:rsidRPr="009308A4" w:rsidRDefault="009308A4" w:rsidP="009308A4">
            <w:pPr>
              <w:rPr>
                <w:rFonts w:ascii="Arial" w:hAnsi="Arial" w:cs="Arial"/>
              </w:rPr>
            </w:pPr>
            <w:r>
              <w:rPr>
                <w:rFonts w:ascii="Arial" w:hAnsi="Arial" w:cs="Arial"/>
              </w:rPr>
              <w:t xml:space="preserve">At </w:t>
            </w:r>
            <w:r w:rsidRPr="009308A4">
              <w:rPr>
                <w:rFonts w:ascii="Arial" w:hAnsi="Arial" w:cs="Arial"/>
              </w:rPr>
              <w:t>The BHive community Hub, Finkin Street, Grantham NG31 6QZ</w:t>
            </w:r>
          </w:p>
          <w:p w14:paraId="08F26167" w14:textId="77777777" w:rsidR="000E2A0F" w:rsidRDefault="000E2A0F" w:rsidP="00625A34">
            <w:pPr>
              <w:rPr>
                <w:rFonts w:ascii="Arial" w:hAnsi="Arial" w:cs="Arial"/>
              </w:rPr>
            </w:pPr>
          </w:p>
          <w:p w14:paraId="4510411B" w14:textId="77777777" w:rsidR="00252EF6" w:rsidRDefault="00252EF6" w:rsidP="00625A34">
            <w:pPr>
              <w:rPr>
                <w:rFonts w:ascii="Arial" w:hAnsi="Arial" w:cs="Arial"/>
              </w:rPr>
            </w:pPr>
          </w:p>
          <w:p w14:paraId="56681F5F" w14:textId="225C2BFD" w:rsidR="00252EF6" w:rsidRPr="00E5246D" w:rsidRDefault="00252EF6" w:rsidP="00625A34">
            <w:pPr>
              <w:rPr>
                <w:rFonts w:ascii="Arial" w:hAnsi="Arial" w:cs="Arial"/>
              </w:rPr>
            </w:pPr>
          </w:p>
        </w:tc>
      </w:tr>
    </w:tbl>
    <w:p w14:paraId="7E6F8247" w14:textId="760F3CF1" w:rsidR="00160430" w:rsidRDefault="00160430">
      <w:pPr>
        <w:rPr>
          <w:rFonts w:ascii="Arial" w:hAnsi="Arial" w:cs="Arial"/>
        </w:rPr>
      </w:pPr>
    </w:p>
    <w:p w14:paraId="41A1DB5E" w14:textId="77777777" w:rsidR="00160430" w:rsidRDefault="00160430">
      <w:pPr>
        <w:rPr>
          <w:rFonts w:ascii="Arial" w:hAnsi="Arial" w:cs="Arial"/>
        </w:rPr>
      </w:pPr>
    </w:p>
    <w:p w14:paraId="0D59BC2D" w14:textId="77777777" w:rsidR="00160430" w:rsidRPr="00160430" w:rsidRDefault="00160430">
      <w:pPr>
        <w:rPr>
          <w:rFonts w:ascii="Arial" w:hAnsi="Arial" w:cs="Arial"/>
        </w:rPr>
      </w:pPr>
    </w:p>
    <w:sectPr w:rsidR="00160430" w:rsidRPr="00160430" w:rsidSect="00302F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37F8" w14:textId="77777777" w:rsidR="0058183F" w:rsidRDefault="0058183F" w:rsidP="00E5246D">
      <w:pPr>
        <w:spacing w:after="0" w:line="240" w:lineRule="auto"/>
      </w:pPr>
      <w:r>
        <w:separator/>
      </w:r>
    </w:p>
  </w:endnote>
  <w:endnote w:type="continuationSeparator" w:id="0">
    <w:p w14:paraId="7E88EAAD" w14:textId="77777777" w:rsidR="0058183F" w:rsidRDefault="0058183F" w:rsidP="00E5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B961" w14:textId="77777777" w:rsidR="0058183F" w:rsidRDefault="0058183F" w:rsidP="00E5246D">
      <w:pPr>
        <w:spacing w:after="0" w:line="240" w:lineRule="auto"/>
      </w:pPr>
      <w:r>
        <w:separator/>
      </w:r>
    </w:p>
  </w:footnote>
  <w:footnote w:type="continuationSeparator" w:id="0">
    <w:p w14:paraId="68DDC7B3" w14:textId="77777777" w:rsidR="0058183F" w:rsidRDefault="0058183F" w:rsidP="00E52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365D"/>
    <w:multiLevelType w:val="hybridMultilevel"/>
    <w:tmpl w:val="67520E0C"/>
    <w:lvl w:ilvl="0" w:tplc="EAAED6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0113BE"/>
    <w:multiLevelType w:val="multilevel"/>
    <w:tmpl w:val="27F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1571C3"/>
    <w:multiLevelType w:val="hybridMultilevel"/>
    <w:tmpl w:val="37761872"/>
    <w:lvl w:ilvl="0" w:tplc="222E83F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806A86"/>
    <w:multiLevelType w:val="multilevel"/>
    <w:tmpl w:val="AF1E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447144">
    <w:abstractNumId w:val="2"/>
  </w:num>
  <w:num w:numId="2" w16cid:durableId="372535956">
    <w:abstractNumId w:val="0"/>
  </w:num>
  <w:num w:numId="3" w16cid:durableId="2027634297">
    <w:abstractNumId w:val="1"/>
  </w:num>
  <w:num w:numId="4" w16cid:durableId="150196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30"/>
    <w:rsid w:val="000A0B16"/>
    <w:rsid w:val="000B4CEA"/>
    <w:rsid w:val="000E2A0F"/>
    <w:rsid w:val="00120ECA"/>
    <w:rsid w:val="00160430"/>
    <w:rsid w:val="001C7EA0"/>
    <w:rsid w:val="001E0EE3"/>
    <w:rsid w:val="00252EF6"/>
    <w:rsid w:val="00302F53"/>
    <w:rsid w:val="004D6D51"/>
    <w:rsid w:val="004F26F2"/>
    <w:rsid w:val="005136BF"/>
    <w:rsid w:val="0058183F"/>
    <w:rsid w:val="00625A34"/>
    <w:rsid w:val="00650E92"/>
    <w:rsid w:val="00736A6A"/>
    <w:rsid w:val="0083661F"/>
    <w:rsid w:val="008B45EB"/>
    <w:rsid w:val="009308A4"/>
    <w:rsid w:val="00A36CA5"/>
    <w:rsid w:val="00E5246D"/>
    <w:rsid w:val="00E54700"/>
    <w:rsid w:val="00E845F5"/>
    <w:rsid w:val="00ED7158"/>
    <w:rsid w:val="00F10DB0"/>
    <w:rsid w:val="00F36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83BAA"/>
  <w15:chartTrackingRefBased/>
  <w15:docId w15:val="{52A34CF1-D856-4203-B8BF-2E90C3FE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2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46D"/>
  </w:style>
  <w:style w:type="paragraph" w:styleId="Footer">
    <w:name w:val="footer"/>
    <w:basedOn w:val="Normal"/>
    <w:link w:val="FooterChar"/>
    <w:uiPriority w:val="99"/>
    <w:unhideWhenUsed/>
    <w:rsid w:val="00E52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46D"/>
  </w:style>
  <w:style w:type="paragraph" w:styleId="ListParagraph">
    <w:name w:val="List Paragraph"/>
    <w:basedOn w:val="Normal"/>
    <w:uiPriority w:val="34"/>
    <w:qFormat/>
    <w:rsid w:val="00E52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384801">
      <w:bodyDiv w:val="1"/>
      <w:marLeft w:val="0"/>
      <w:marRight w:val="0"/>
      <w:marTop w:val="0"/>
      <w:marBottom w:val="0"/>
      <w:divBdr>
        <w:top w:val="none" w:sz="0" w:space="0" w:color="auto"/>
        <w:left w:val="none" w:sz="0" w:space="0" w:color="auto"/>
        <w:bottom w:val="none" w:sz="0" w:space="0" w:color="auto"/>
        <w:right w:val="none" w:sz="0" w:space="0" w:color="auto"/>
      </w:divBdr>
    </w:div>
    <w:div w:id="182940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63B1-55B2-4FC8-9F58-15006228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GRAVES, Helen (THE HARROWBY LANE SURGERY)</dc:creator>
  <cp:keywords/>
  <dc:description/>
  <cp:lastModifiedBy>GRAVES, Helen (THE HARROWBY LANE SURGERY)</cp:lastModifiedBy>
  <cp:revision>5</cp:revision>
  <dcterms:created xsi:type="dcterms:W3CDTF">2023-07-06T12:24:00Z</dcterms:created>
  <dcterms:modified xsi:type="dcterms:W3CDTF">2023-07-07T14:50:00Z</dcterms:modified>
</cp:coreProperties>
</file>