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55EF" w:rsidRDefault="00BE5D8E">
      <w:pPr>
        <w:spacing w:after="0" w:line="259" w:lineRule="auto"/>
        <w:ind w:left="29" w:right="2"/>
        <w:jc w:val="center"/>
      </w:pPr>
      <w:r>
        <w:rPr>
          <w:b/>
          <w:color w:val="000000"/>
          <w:sz w:val="48"/>
        </w:rPr>
        <w:t xml:space="preserve">VINE HOUSE SURGERY NEWSLETTER </w:t>
      </w:r>
    </w:p>
    <w:p w:rsidR="009555EF" w:rsidRDefault="00BE5D8E">
      <w:pPr>
        <w:spacing w:after="0" w:line="259" w:lineRule="auto"/>
        <w:ind w:left="29"/>
        <w:jc w:val="center"/>
      </w:pPr>
      <w:r>
        <w:rPr>
          <w:b/>
          <w:color w:val="000000"/>
          <w:sz w:val="48"/>
        </w:rPr>
        <w:t xml:space="preserve">AUGUST  2020 </w:t>
      </w:r>
    </w:p>
    <w:p w:rsidR="009555EF" w:rsidRDefault="00BE5D8E">
      <w:pPr>
        <w:spacing w:after="0" w:line="259" w:lineRule="auto"/>
        <w:ind w:left="128" w:firstLine="0"/>
        <w:jc w:val="center"/>
      </w:pPr>
      <w:r>
        <w:rPr>
          <w:b/>
          <w:color w:val="000000"/>
          <w:sz w:val="48"/>
        </w:rPr>
        <w:t xml:space="preserve"> </w:t>
      </w:r>
    </w:p>
    <w:p w:rsidR="009555EF" w:rsidRDefault="00BE5D8E">
      <w:pPr>
        <w:spacing w:after="0" w:line="259" w:lineRule="auto"/>
        <w:ind w:left="128" w:firstLine="0"/>
        <w:jc w:val="center"/>
      </w:pPr>
      <w:r>
        <w:rPr>
          <w:b/>
          <w:color w:val="000000"/>
          <w:sz w:val="48"/>
        </w:rPr>
        <w:t xml:space="preserve"> </w:t>
      </w:r>
    </w:p>
    <w:p w:rsidR="009555EF" w:rsidRDefault="00BE5D8E">
      <w:pPr>
        <w:pStyle w:val="Heading1"/>
        <w:ind w:left="115" w:right="83"/>
      </w:pPr>
      <w:r>
        <w:t>OUR CLINICAL TEAM</w:t>
      </w:r>
      <w:r>
        <w:rPr>
          <w:u w:val="none"/>
        </w:rPr>
        <w:t xml:space="preserve"> </w:t>
      </w:r>
    </w:p>
    <w:p w:rsidR="009555EF" w:rsidRDefault="00BE5D8E">
      <w:pPr>
        <w:spacing w:after="5" w:line="250" w:lineRule="auto"/>
        <w:ind w:left="382" w:right="350"/>
        <w:jc w:val="center"/>
      </w:pPr>
      <w:r>
        <w:rPr>
          <w:color w:val="000000"/>
        </w:rPr>
        <w:t xml:space="preserve">Dr Baker (2 days a week) </w:t>
      </w:r>
    </w:p>
    <w:p w:rsidR="009555EF" w:rsidRDefault="00BE5D8E">
      <w:pPr>
        <w:spacing w:after="5" w:line="250" w:lineRule="auto"/>
        <w:ind w:left="382" w:right="354"/>
        <w:jc w:val="center"/>
      </w:pPr>
      <w:r>
        <w:rPr>
          <w:color w:val="000000"/>
        </w:rPr>
        <w:t xml:space="preserve">Dr </w:t>
      </w:r>
      <w:proofErr w:type="spellStart"/>
      <w:r>
        <w:rPr>
          <w:color w:val="000000"/>
        </w:rPr>
        <w:t>Mucherla</w:t>
      </w:r>
      <w:proofErr w:type="spellEnd"/>
      <w:r>
        <w:rPr>
          <w:color w:val="000000"/>
        </w:rPr>
        <w:t xml:space="preserve"> (4 days a week) </w:t>
      </w:r>
    </w:p>
    <w:p w:rsidR="009555EF" w:rsidRDefault="00BE5D8E">
      <w:pPr>
        <w:spacing w:after="5" w:line="250" w:lineRule="auto"/>
        <w:ind w:left="382" w:right="354"/>
        <w:jc w:val="center"/>
      </w:pPr>
      <w:r>
        <w:rPr>
          <w:color w:val="000000"/>
        </w:rPr>
        <w:t xml:space="preserve">Dr </w:t>
      </w:r>
      <w:proofErr w:type="spellStart"/>
      <w:r>
        <w:rPr>
          <w:color w:val="000000"/>
        </w:rPr>
        <w:t>Jurgita</w:t>
      </w:r>
      <w:proofErr w:type="spellEnd"/>
      <w:r>
        <w:rPr>
          <w:color w:val="000000"/>
        </w:rPr>
        <w:t xml:space="preserve"> (5 days a week) </w:t>
      </w:r>
    </w:p>
    <w:p w:rsidR="009555EF" w:rsidRDefault="00BE5D8E">
      <w:pPr>
        <w:spacing w:after="5" w:line="250" w:lineRule="auto"/>
        <w:ind w:left="2051" w:right="1964"/>
        <w:jc w:val="center"/>
      </w:pPr>
      <w:r>
        <w:rPr>
          <w:color w:val="000000"/>
        </w:rPr>
        <w:t xml:space="preserve">Sasha McIntosh – Nurse Practitioner (4 days a week) Claire Nicholls – </w:t>
      </w:r>
      <w:r>
        <w:rPr>
          <w:color w:val="000000"/>
        </w:rPr>
        <w:t xml:space="preserve">Nurse Practitioner (4 days a week) </w:t>
      </w:r>
    </w:p>
    <w:p w:rsidR="009555EF" w:rsidRDefault="00BE5D8E">
      <w:pPr>
        <w:spacing w:after="5" w:line="250" w:lineRule="auto"/>
        <w:ind w:left="382" w:right="352"/>
        <w:jc w:val="center"/>
      </w:pPr>
      <w:r>
        <w:rPr>
          <w:color w:val="000000"/>
        </w:rPr>
        <w:t xml:space="preserve">Elizabeth Reader – Care Co-Ordinator (5 days a week)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19" w:firstLine="0"/>
        <w:jc w:val="center"/>
      </w:pPr>
      <w:r>
        <w:rPr>
          <w:b/>
          <w:color w:val="000000"/>
          <w:u w:val="single" w:color="000000"/>
        </w:rPr>
        <w:t>THE CORONAVIRUS</w:t>
      </w:r>
      <w:r>
        <w:rPr>
          <w:b/>
          <w:color w:val="000000"/>
        </w:rPr>
        <w:t xml:space="preserve"> </w:t>
      </w:r>
    </w:p>
    <w:p w:rsidR="009555EF" w:rsidRDefault="00BE5D8E">
      <w:pPr>
        <w:spacing w:after="0" w:line="259" w:lineRule="auto"/>
        <w:ind w:left="73" w:firstLine="0"/>
        <w:jc w:val="center"/>
      </w:pPr>
      <w:r>
        <w:rPr>
          <w:noProof/>
        </w:rPr>
        <w:drawing>
          <wp:inline distT="0" distB="0" distL="0" distR="0">
            <wp:extent cx="1551559" cy="826135"/>
            <wp:effectExtent l="0" t="0" r="0" b="0"/>
            <wp:docPr id="817" name="Picture 817" descr="C:\Users\tppuser\AppData\Local\Microsoft\Windows\Temporary Internet Files\Content.IE5\SI5TD4AN\Mers-virus-3D-image[1].jpg"/>
            <wp:cNvGraphicFramePr/>
            <a:graphic xmlns:a="http://schemas.openxmlformats.org/drawingml/2006/main">
              <a:graphicData uri="http://schemas.openxmlformats.org/drawingml/2006/picture">
                <pic:pic xmlns:pic="http://schemas.openxmlformats.org/drawingml/2006/picture">
                  <pic:nvPicPr>
                    <pic:cNvPr id="817" name="Picture 817"/>
                    <pic:cNvPicPr/>
                  </pic:nvPicPr>
                  <pic:blipFill>
                    <a:blip r:embed="rId5"/>
                    <a:stretch>
                      <a:fillRect/>
                    </a:stretch>
                  </pic:blipFill>
                  <pic:spPr>
                    <a:xfrm>
                      <a:off x="0" y="0"/>
                      <a:ext cx="1551559" cy="826135"/>
                    </a:xfrm>
                    <a:prstGeom prst="rect">
                      <a:avLst/>
                    </a:prstGeom>
                  </pic:spPr>
                </pic:pic>
              </a:graphicData>
            </a:graphic>
          </wp:inline>
        </w:drawing>
      </w: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128" w:line="259" w:lineRule="auto"/>
        <w:ind w:left="360" w:firstLine="0"/>
      </w:pPr>
      <w:r>
        <w:t xml:space="preserve"> </w:t>
      </w:r>
    </w:p>
    <w:p w:rsidR="009555EF" w:rsidRDefault="00BE5D8E">
      <w:pPr>
        <w:spacing w:after="198" w:line="276" w:lineRule="auto"/>
        <w:ind w:left="360" w:right="136" w:firstLine="0"/>
      </w:pPr>
      <w:r>
        <w:rPr>
          <w:color w:val="444444"/>
        </w:rPr>
        <w:t>If you have symptoms of coronavirus (a high temperature, a new or continuous cough or a rash) do not go to places like a GP surgery, pharmacy, or hospital. If you have these symptoms, use the 111 or 119 Coronavirus service to find out what to do.</w:t>
      </w:r>
      <w:r>
        <w:rPr>
          <w:color w:val="000000"/>
        </w:rPr>
        <w:t xml:space="preserve"> </w:t>
      </w:r>
    </w:p>
    <w:p w:rsidR="009555EF" w:rsidRDefault="00BE5D8E">
      <w:pPr>
        <w:spacing w:after="125" w:line="259" w:lineRule="auto"/>
        <w:ind w:left="360" w:firstLine="0"/>
      </w:pPr>
      <w:r>
        <w:t xml:space="preserve"> </w:t>
      </w:r>
    </w:p>
    <w:p w:rsidR="009555EF" w:rsidRDefault="00BE5D8E">
      <w:pPr>
        <w:ind w:left="355" w:right="331"/>
      </w:pPr>
      <w:r>
        <w:t>Everyo</w:t>
      </w:r>
      <w:r>
        <w:t xml:space="preserve">ne is being reminded to follow Public Health England advice to: </w:t>
      </w:r>
    </w:p>
    <w:p w:rsidR="009555EF" w:rsidRDefault="00BE5D8E">
      <w:pPr>
        <w:numPr>
          <w:ilvl w:val="0"/>
          <w:numId w:val="1"/>
        </w:numPr>
        <w:ind w:right="331" w:hanging="175"/>
      </w:pPr>
      <w:r>
        <w:t xml:space="preserve">Always carry tissues with you and use them to catch your cough or sneeze. Then bin the tissue, and wash your hands, or use a sanitiser gel. </w:t>
      </w:r>
    </w:p>
    <w:p w:rsidR="009555EF" w:rsidRDefault="00BE5D8E">
      <w:pPr>
        <w:numPr>
          <w:ilvl w:val="0"/>
          <w:numId w:val="1"/>
        </w:numPr>
        <w:ind w:right="331" w:hanging="175"/>
      </w:pPr>
      <w:r>
        <w:t>Wash your hands often with soap and water, especia</w:t>
      </w:r>
      <w:r>
        <w:t xml:space="preserve">lly after using public transport. Use a sanitiser gel if soap and water are not available. </w:t>
      </w:r>
    </w:p>
    <w:p w:rsidR="009555EF" w:rsidRDefault="00BE5D8E">
      <w:pPr>
        <w:numPr>
          <w:ilvl w:val="0"/>
          <w:numId w:val="1"/>
        </w:numPr>
        <w:ind w:right="331" w:hanging="175"/>
      </w:pPr>
      <w:r>
        <w:t xml:space="preserve">Avoid touching your eyes, nose and mouth with unwashed hands. </w:t>
      </w:r>
    </w:p>
    <w:p w:rsidR="009555EF" w:rsidRDefault="00BE5D8E">
      <w:pPr>
        <w:numPr>
          <w:ilvl w:val="0"/>
          <w:numId w:val="1"/>
        </w:numPr>
        <w:ind w:right="331" w:hanging="175"/>
      </w:pPr>
      <w:r>
        <w:t xml:space="preserve">Avoid close contact with people who are unwell. </w:t>
      </w:r>
    </w:p>
    <w:p w:rsidR="009555EF" w:rsidRDefault="00BE5D8E">
      <w:pPr>
        <w:ind w:left="355" w:right="331"/>
      </w:pPr>
      <w:r>
        <w:t xml:space="preserve">You can find the latest information and advice from </w:t>
      </w:r>
      <w:r>
        <w:t xml:space="preserve">Public Health England. </w:t>
      </w:r>
    </w:p>
    <w:p w:rsidR="009555EF" w:rsidRDefault="00BE5D8E">
      <w:pPr>
        <w:spacing w:after="94" w:line="259" w:lineRule="auto"/>
        <w:ind w:left="473" w:firstLine="0"/>
      </w:pPr>
      <w:r>
        <w:rPr>
          <w:color w:val="000000"/>
        </w:rPr>
        <w:t xml:space="preserve"> </w:t>
      </w:r>
    </w:p>
    <w:p w:rsidR="009555EF" w:rsidRDefault="00BE5D8E">
      <w:pPr>
        <w:spacing w:after="94" w:line="259" w:lineRule="auto"/>
        <w:ind w:left="473" w:firstLine="0"/>
      </w:pPr>
      <w:r>
        <w:rPr>
          <w:color w:val="000000"/>
        </w:rPr>
        <w:t xml:space="preserve"> </w:t>
      </w:r>
    </w:p>
    <w:p w:rsidR="009555EF" w:rsidRDefault="00BE5D8E">
      <w:pPr>
        <w:spacing w:after="94" w:line="259" w:lineRule="auto"/>
        <w:ind w:left="473" w:firstLine="0"/>
      </w:pPr>
      <w:r>
        <w:rPr>
          <w:color w:val="000000"/>
        </w:rPr>
        <w:t xml:space="preserve"> </w:t>
      </w:r>
    </w:p>
    <w:p w:rsidR="009555EF" w:rsidRDefault="00BE5D8E">
      <w:pPr>
        <w:spacing w:after="0" w:line="259" w:lineRule="auto"/>
        <w:ind w:left="473" w:firstLine="0"/>
      </w:pPr>
      <w:r>
        <w:rPr>
          <w:color w:val="000000"/>
        </w:rPr>
        <w:t xml:space="preserve"> </w:t>
      </w:r>
    </w:p>
    <w:p w:rsidR="009555EF" w:rsidRDefault="00BE5D8E">
      <w:pPr>
        <w:pStyle w:val="Heading1"/>
        <w:ind w:left="115"/>
      </w:pPr>
      <w:r>
        <w:lastRenderedPageBreak/>
        <w:t>FACIAL MASKS/ Coverings</w:t>
      </w:r>
      <w:r>
        <w:rPr>
          <w:u w:val="none"/>
        </w:rPr>
        <w:t xml:space="preserve"> </w:t>
      </w:r>
    </w:p>
    <w:p w:rsidR="009555EF" w:rsidRDefault="00BE5D8E">
      <w:pPr>
        <w:spacing w:after="187" w:line="259" w:lineRule="auto"/>
        <w:ind w:left="3461" w:firstLine="0"/>
      </w:pPr>
      <w:r>
        <w:rPr>
          <w:noProof/>
          <w:color w:val="000000"/>
          <w:sz w:val="22"/>
        </w:rPr>
        <mc:AlternateContent>
          <mc:Choice Requires="wpg">
            <w:drawing>
              <wp:inline distT="0" distB="0" distL="0" distR="0">
                <wp:extent cx="1888147" cy="2199392"/>
                <wp:effectExtent l="0" t="0" r="0" b="0"/>
                <wp:docPr id="5869" name="Group 5869" descr="C:\Users\Peberdy_M\AppData\Local\Microsoft\Windows\INetCache\IE\CG88S5AV\medical_mask_PNG52[1].png"/>
                <wp:cNvGraphicFramePr/>
                <a:graphic xmlns:a="http://schemas.openxmlformats.org/drawingml/2006/main">
                  <a:graphicData uri="http://schemas.microsoft.com/office/word/2010/wordprocessingGroup">
                    <wpg:wgp>
                      <wpg:cNvGrpSpPr/>
                      <wpg:grpSpPr>
                        <a:xfrm>
                          <a:off x="0" y="0"/>
                          <a:ext cx="1888147" cy="2199392"/>
                          <a:chOff x="0" y="0"/>
                          <a:chExt cx="1888147" cy="2199392"/>
                        </a:xfrm>
                      </wpg:grpSpPr>
                      <wps:wsp>
                        <wps:cNvPr id="830" name="Rectangle 830"/>
                        <wps:cNvSpPr/>
                        <wps:spPr>
                          <a:xfrm>
                            <a:off x="1847850" y="1712975"/>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wps:wsp>
                        <wps:cNvPr id="7550" name="Shape 7550"/>
                        <wps:cNvSpPr/>
                        <wps:spPr>
                          <a:xfrm>
                            <a:off x="508" y="1866519"/>
                            <a:ext cx="1847342" cy="12192"/>
                          </a:xfrm>
                          <a:custGeom>
                            <a:avLst/>
                            <a:gdLst/>
                            <a:ahLst/>
                            <a:cxnLst/>
                            <a:rect l="0" t="0" r="0" b="0"/>
                            <a:pathLst>
                              <a:path w="1847342" h="12192">
                                <a:moveTo>
                                  <a:pt x="0" y="0"/>
                                </a:moveTo>
                                <a:lnTo>
                                  <a:pt x="1847342" y="0"/>
                                </a:lnTo>
                                <a:lnTo>
                                  <a:pt x="184734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 name="Rectangle 832"/>
                        <wps:cNvSpPr/>
                        <wps:spPr>
                          <a:xfrm>
                            <a:off x="924052" y="2017775"/>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pic:pic xmlns:pic="http://schemas.openxmlformats.org/drawingml/2006/picture">
                        <pic:nvPicPr>
                          <pic:cNvPr id="914" name="Picture 914"/>
                          <pic:cNvPicPr/>
                        </pic:nvPicPr>
                        <pic:blipFill>
                          <a:blip r:embed="rId6"/>
                          <a:stretch>
                            <a:fillRect/>
                          </a:stretch>
                        </pic:blipFill>
                        <pic:spPr>
                          <a:xfrm>
                            <a:off x="0" y="0"/>
                            <a:ext cx="1847850" cy="1847850"/>
                          </a:xfrm>
                          <a:prstGeom prst="rect">
                            <a:avLst/>
                          </a:prstGeom>
                        </pic:spPr>
                      </pic:pic>
                    </wpg:wgp>
                  </a:graphicData>
                </a:graphic>
              </wp:inline>
            </w:drawing>
          </mc:Choice>
          <mc:Fallback xmlns:a="http://schemas.openxmlformats.org/drawingml/2006/main">
            <w:pict>
              <v:group id="Group 5869" style="width:148.673pt;height:173.18pt;mso-position-horizontal-relative:char;mso-position-vertical-relative:line" coordsize="18881,21993">
                <v:rect id="Rectangle 830" style="position:absolute;width:535;height:2415;left:18478;top:17129;"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shape id="Shape 7551" style="position:absolute;width:18473;height:121;left:5;top:18665;" coordsize="1847342,12192" path="m0,0l1847342,0l1847342,12192l0,12192l0,0">
                  <v:stroke weight="0pt" endcap="flat" joinstyle="miter" miterlimit="10" on="false" color="#000000" opacity="0"/>
                  <v:fill on="true" color="#000000"/>
                </v:shape>
                <v:rect id="Rectangle 832" style="position:absolute;width:535;height:2415;left:9240;top:20177;"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shape id="Picture 914" style="position:absolute;width:18478;height:18478;left:0;top:0;" filled="f">
                  <v:imagedata r:id="rId7"/>
                </v:shape>
              </v:group>
            </w:pict>
          </mc:Fallback>
        </mc:AlternateContent>
      </w:r>
    </w:p>
    <w:p w:rsidR="009555EF" w:rsidRDefault="00BE5D8E">
      <w:pPr>
        <w:spacing w:after="0"/>
        <w:ind w:left="355" w:right="331"/>
      </w:pPr>
      <w:r>
        <w:t xml:space="preserve">We would firstly like to thank all patients who have visited the Practice over the last few weeks wearing a face covering. </w:t>
      </w:r>
    </w:p>
    <w:p w:rsidR="009555EF" w:rsidRDefault="00BE5D8E">
      <w:pPr>
        <w:spacing w:after="0" w:line="259" w:lineRule="auto"/>
        <w:ind w:left="360" w:firstLine="0"/>
      </w:pPr>
      <w:r>
        <w:t xml:space="preserve"> </w:t>
      </w:r>
    </w:p>
    <w:p w:rsidR="009555EF" w:rsidRDefault="00BE5D8E">
      <w:pPr>
        <w:ind w:left="355" w:right="331"/>
      </w:pPr>
      <w:r>
        <w:t xml:space="preserve">We know that this can feel strange and uncomfortable, make glasses fog up and make communicating with others harder but by doing this you are protecting the most vulnerable members of our community, so thank you, it really is appreciated. </w:t>
      </w:r>
    </w:p>
    <w:p w:rsidR="009555EF" w:rsidRDefault="00BE5D8E">
      <w:pPr>
        <w:ind w:left="355" w:right="331"/>
      </w:pPr>
      <w:r>
        <w:t>We have had an i</w:t>
      </w:r>
      <w:r>
        <w:t xml:space="preserve">ncrease in requests from patients for letters of exemption to wearing face masks in various public settings over the last few days. </w:t>
      </w:r>
    </w:p>
    <w:p w:rsidR="009555EF" w:rsidRDefault="00BE5D8E">
      <w:pPr>
        <w:ind w:left="355" w:right="331"/>
      </w:pPr>
      <w:r>
        <w:t>In England, you must by law wear a face covering on public transport now, and in shops and supermarkets as of 24th July 202</w:t>
      </w:r>
      <w:r>
        <w:t xml:space="preserve">0. </w:t>
      </w:r>
    </w:p>
    <w:p w:rsidR="009555EF" w:rsidRDefault="00BE5D8E">
      <w:pPr>
        <w:ind w:left="355" w:right="331"/>
      </w:pPr>
      <w:r>
        <w:t xml:space="preserve">The Government guidance suggests there is no requirement for evidence for exemption. It should be sufficient for someone to declare that they are eligible for an exemption directly with the person questioning them (e.g. bus driver). </w:t>
      </w:r>
    </w:p>
    <w:p w:rsidR="009555EF" w:rsidRDefault="00BE5D8E">
      <w:pPr>
        <w:ind w:left="355" w:right="331"/>
      </w:pPr>
      <w:r>
        <w:t xml:space="preserve">Whilst we would urge you to wear a face covering if you possibly can to protect those around </w:t>
      </w:r>
      <w:proofErr w:type="gramStart"/>
      <w:r>
        <w:t>you</w:t>
      </w:r>
      <w:proofErr w:type="gramEnd"/>
      <w:r>
        <w:t xml:space="preserve"> we do know that for some people this raises particular extreme challenges. </w:t>
      </w:r>
    </w:p>
    <w:p w:rsidR="009555EF" w:rsidRDefault="00BE5D8E">
      <w:pPr>
        <w:spacing w:after="0"/>
        <w:ind w:left="355" w:right="331"/>
      </w:pPr>
      <w:r>
        <w:t>There is no exemption certificate and we as a practice are unable to provide letter</w:t>
      </w:r>
      <w:r>
        <w:t>s of support for those who fall under the list of exemptions, or to those who do not fall under the list of exemptions however the attached card can be printed and used to help explain why you aren’t wearing a face covering if you are unable to do so.</w:t>
      </w:r>
      <w:hyperlink r:id="rId8">
        <w:r>
          <w:t xml:space="preserve"> </w:t>
        </w:r>
      </w:hyperlink>
      <w:hyperlink r:id="rId9">
        <w:r>
          <w:rPr>
            <w:color w:val="337AB7"/>
          </w:rPr>
          <w:t>B19</w:t>
        </w:r>
      </w:hyperlink>
      <w:hyperlink r:id="rId10">
        <w:r>
          <w:rPr>
            <w:color w:val="337AB7"/>
          </w:rPr>
          <w:t>-</w:t>
        </w:r>
      </w:hyperlink>
      <w:hyperlink r:id="rId11">
        <w:r>
          <w:rPr>
            <w:color w:val="337AB7"/>
          </w:rPr>
          <w:t>Mask</w:t>
        </w:r>
      </w:hyperlink>
      <w:hyperlink r:id="rId12">
        <w:r>
          <w:rPr>
            <w:color w:val="337AB7"/>
          </w:rPr>
          <w:t>-</w:t>
        </w:r>
      </w:hyperlink>
      <w:hyperlink r:id="rId13">
        <w:r>
          <w:rPr>
            <w:color w:val="337AB7"/>
          </w:rPr>
          <w:t>Exemption</w:t>
        </w:r>
      </w:hyperlink>
      <w:hyperlink r:id="rId14"/>
      <w:hyperlink r:id="rId15">
        <w:r>
          <w:rPr>
            <w:color w:val="337AB7"/>
          </w:rPr>
          <w:t>Cards</w:t>
        </w:r>
      </w:hyperlink>
      <w:hyperlink r:id="rId16">
        <w:r>
          <w:t xml:space="preserve"> </w:t>
        </w:r>
      </w:hyperlink>
    </w:p>
    <w:p w:rsidR="009555EF" w:rsidRDefault="00BE5D8E">
      <w:pPr>
        <w:spacing w:after="219" w:line="259" w:lineRule="auto"/>
        <w:ind w:left="360" w:firstLine="0"/>
      </w:pPr>
      <w:r>
        <w:rPr>
          <w:color w:val="000000"/>
        </w:rPr>
        <w:t xml:space="preserve"> </w:t>
      </w:r>
    </w:p>
    <w:p w:rsidR="009555EF" w:rsidRDefault="00BE5D8E">
      <w:pPr>
        <w:spacing w:after="97" w:line="259" w:lineRule="auto"/>
        <w:ind w:left="473" w:firstLine="0"/>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lastRenderedPageBreak/>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57" w:line="259" w:lineRule="auto"/>
        <w:ind w:left="4123" w:firstLine="0"/>
      </w:pPr>
      <w:r>
        <w:rPr>
          <w:noProof/>
          <w:color w:val="000000"/>
          <w:sz w:val="22"/>
        </w:rPr>
        <mc:AlternateContent>
          <mc:Choice Requires="wpg">
            <w:drawing>
              <wp:inline distT="0" distB="0" distL="0" distR="0">
                <wp:extent cx="993814" cy="1047249"/>
                <wp:effectExtent l="0" t="0" r="0" b="0"/>
                <wp:docPr id="5773" name="Group 5773" descr="C:\Program Files\Microsoft Office\MEDIA\CAGCAT10\j0300520.gif"/>
                <wp:cNvGraphicFramePr/>
                <a:graphic xmlns:a="http://schemas.openxmlformats.org/drawingml/2006/main">
                  <a:graphicData uri="http://schemas.microsoft.com/office/word/2010/wordprocessingGroup">
                    <wpg:wgp>
                      <wpg:cNvGrpSpPr/>
                      <wpg:grpSpPr>
                        <a:xfrm>
                          <a:off x="0" y="0"/>
                          <a:ext cx="993814" cy="1047249"/>
                          <a:chOff x="0" y="0"/>
                          <a:chExt cx="993814" cy="1047249"/>
                        </a:xfrm>
                      </wpg:grpSpPr>
                      <wps:wsp>
                        <wps:cNvPr id="5759" name="Rectangle 5759"/>
                        <wps:cNvSpPr/>
                        <wps:spPr>
                          <a:xfrm>
                            <a:off x="104394" y="0"/>
                            <a:ext cx="592874" cy="241550"/>
                          </a:xfrm>
                          <a:prstGeom prst="rect">
                            <a:avLst/>
                          </a:prstGeom>
                          <a:ln>
                            <a:noFill/>
                          </a:ln>
                        </wps:spPr>
                        <wps:txbx>
                          <w:txbxContent>
                            <w:p w:rsidR="009555EF" w:rsidRDefault="00BE5D8E">
                              <w:pPr>
                                <w:spacing w:after="160" w:line="259" w:lineRule="auto"/>
                                <w:ind w:left="0" w:firstLine="0"/>
                              </w:pPr>
                              <w:r>
                                <w:rPr>
                                  <w:b/>
                                  <w:color w:val="000000"/>
                                  <w:sz w:val="28"/>
                                  <w:u w:val="single" w:color="000000"/>
                                </w:rPr>
                                <w:t>ASKM</w:t>
                              </w:r>
                            </w:p>
                          </w:txbxContent>
                        </wps:txbx>
                        <wps:bodyPr horzOverflow="overflow" vert="horz" lIns="0" tIns="0" rIns="0" bIns="0" rtlCol="0">
                          <a:noAutofit/>
                        </wps:bodyPr>
                      </wps:wsp>
                      <wps:wsp>
                        <wps:cNvPr id="5760" name="Rectangle 5760"/>
                        <wps:cNvSpPr/>
                        <wps:spPr>
                          <a:xfrm>
                            <a:off x="549402" y="0"/>
                            <a:ext cx="401494" cy="241550"/>
                          </a:xfrm>
                          <a:prstGeom prst="rect">
                            <a:avLst/>
                          </a:prstGeom>
                          <a:ln>
                            <a:noFill/>
                          </a:ln>
                        </wps:spPr>
                        <wps:txbx>
                          <w:txbxContent>
                            <w:p w:rsidR="009555EF" w:rsidRDefault="00BE5D8E">
                              <w:pPr>
                                <w:spacing w:after="160" w:line="259" w:lineRule="auto"/>
                                <w:ind w:left="0" w:firstLine="0"/>
                              </w:pPr>
                              <w:r>
                                <w:rPr>
                                  <w:b/>
                                  <w:color w:val="000000"/>
                                  <w:sz w:val="28"/>
                                  <w:u w:val="single" w:color="000000"/>
                                </w:rPr>
                                <w:t>YGP</w:t>
                              </w:r>
                            </w:p>
                          </w:txbxContent>
                        </wps:txbx>
                        <wps:bodyPr horzOverflow="overflow" vert="horz" lIns="0" tIns="0" rIns="0" bIns="0" rtlCol="0">
                          <a:noAutofit/>
                        </wps:bodyPr>
                      </wps:wsp>
                      <wps:wsp>
                        <wps:cNvPr id="5761" name="Rectangle 5761"/>
                        <wps:cNvSpPr/>
                        <wps:spPr>
                          <a:xfrm>
                            <a:off x="849884" y="0"/>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wps:wsp>
                        <wps:cNvPr id="932" name="Rectangle 932"/>
                        <wps:cNvSpPr/>
                        <wps:spPr>
                          <a:xfrm>
                            <a:off x="953516" y="865632"/>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wps:wsp>
                        <wps:cNvPr id="7552" name="Shape 7552"/>
                        <wps:cNvSpPr/>
                        <wps:spPr>
                          <a:xfrm>
                            <a:off x="762" y="1019175"/>
                            <a:ext cx="952805" cy="12192"/>
                          </a:xfrm>
                          <a:custGeom>
                            <a:avLst/>
                            <a:gdLst/>
                            <a:ahLst/>
                            <a:cxnLst/>
                            <a:rect l="0" t="0" r="0" b="0"/>
                            <a:pathLst>
                              <a:path w="952805" h="12192">
                                <a:moveTo>
                                  <a:pt x="0" y="0"/>
                                </a:moveTo>
                                <a:lnTo>
                                  <a:pt x="952805" y="0"/>
                                </a:lnTo>
                                <a:lnTo>
                                  <a:pt x="95280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36" name="Picture 1036"/>
                          <pic:cNvPicPr/>
                        </pic:nvPicPr>
                        <pic:blipFill>
                          <a:blip r:embed="rId17"/>
                          <a:stretch>
                            <a:fillRect/>
                          </a:stretch>
                        </pic:blipFill>
                        <pic:spPr>
                          <a:xfrm>
                            <a:off x="0" y="181484"/>
                            <a:ext cx="952500" cy="819150"/>
                          </a:xfrm>
                          <a:prstGeom prst="rect">
                            <a:avLst/>
                          </a:prstGeom>
                        </pic:spPr>
                      </pic:pic>
                    </wpg:wgp>
                  </a:graphicData>
                </a:graphic>
              </wp:inline>
            </w:drawing>
          </mc:Choice>
          <mc:Fallback xmlns:a="http://schemas.openxmlformats.org/drawingml/2006/main">
            <w:pict>
              <v:group id="Group 5773" style="width:78.2531pt;height:82.4605pt;mso-position-horizontal-relative:char;mso-position-vertical-relative:line" coordsize="9938,10472">
                <v:rect id="Rectangle 5759" style="position:absolute;width:5928;height:2415;left:1043;top:0;" filled="f" stroked="f">
                  <v:textbox inset="0,0,0,0">
                    <w:txbxContent>
                      <w:p>
                        <w:pPr>
                          <w:spacing w:before="0" w:after="160" w:line="259" w:lineRule="auto"/>
                          <w:ind w:left="0" w:firstLine="0"/>
                        </w:pPr>
                        <w:r>
                          <w:rPr>
                            <w:rFonts w:cs="Calibri" w:hAnsi="Calibri" w:eastAsia="Calibri" w:ascii="Calibri"/>
                            <w:b w:val="1"/>
                            <w:color w:val="000000"/>
                            <w:sz w:val="28"/>
                            <w:u w:val="single" w:color="000000"/>
                          </w:rPr>
                          <w:t xml:space="preserve">ASKM</w:t>
                        </w:r>
                      </w:p>
                    </w:txbxContent>
                  </v:textbox>
                </v:rect>
                <v:rect id="Rectangle 5760" style="position:absolute;width:4014;height:2415;left:5494;top:0;" filled="f" stroked="f">
                  <v:textbox inset="0,0,0,0">
                    <w:txbxContent>
                      <w:p>
                        <w:pPr>
                          <w:spacing w:before="0" w:after="160" w:line="259" w:lineRule="auto"/>
                          <w:ind w:left="0" w:firstLine="0"/>
                        </w:pPr>
                        <w:r>
                          <w:rPr>
                            <w:rFonts w:cs="Calibri" w:hAnsi="Calibri" w:eastAsia="Calibri" w:ascii="Calibri"/>
                            <w:b w:val="1"/>
                            <w:color w:val="000000"/>
                            <w:sz w:val="28"/>
                            <w:u w:val="single" w:color="000000"/>
                          </w:rPr>
                          <w:t xml:space="preserve">YGP</w:t>
                        </w:r>
                      </w:p>
                    </w:txbxContent>
                  </v:textbox>
                </v:rect>
                <v:rect id="Rectangle 5761" style="position:absolute;width:535;height:2415;left:8498;top:0;"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rect id="Rectangle 932" style="position:absolute;width:535;height:2415;left:9535;top:8656;"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shape id="Shape 7553" style="position:absolute;width:9528;height:121;left:7;top:10191;" coordsize="952805,12192" path="m0,0l952805,0l952805,12192l0,12192l0,0">
                  <v:stroke weight="0pt" endcap="flat" joinstyle="miter" miterlimit="10" on="false" color="#000000" opacity="0"/>
                  <v:fill on="true" color="#000000"/>
                </v:shape>
                <v:shape id="Picture 1036" style="position:absolute;width:9525;height:8191;left:0;top:1814;" filled="f">
                  <v:imagedata r:id="rId18"/>
                </v:shape>
              </v:group>
            </w:pict>
          </mc:Fallback>
        </mc:AlternateContent>
      </w:r>
    </w:p>
    <w:p w:rsidR="009555EF" w:rsidRDefault="00BE5D8E">
      <w:pPr>
        <w:spacing w:after="0" w:line="259" w:lineRule="auto"/>
        <w:ind w:left="83" w:firstLine="0"/>
        <w:jc w:val="center"/>
      </w:pPr>
      <w:r>
        <w:rPr>
          <w:b/>
          <w:color w:val="000000"/>
          <w:sz w:val="28"/>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ind w:left="355" w:right="331"/>
      </w:pPr>
      <w:r>
        <w:t xml:space="preserve">We are now using </w:t>
      </w:r>
      <w:proofErr w:type="spellStart"/>
      <w:r>
        <w:t>askmyGP</w:t>
      </w:r>
      <w:proofErr w:type="spellEnd"/>
      <w:r>
        <w:t xml:space="preserve"> system to allow patients to message their Doctor directly. Rather than having to wait for an appointment this system means that your message should be dealt with that day (if you message on weekdays until 4pm).  This service is ava</w:t>
      </w:r>
      <w:r>
        <w:t xml:space="preserve">ilable for all Doctor and Nurse Practitioner appointments. If you need to see a Practice Nurse or Health Care Assistant e.g. for a long-term condition review, injection, blood test or a smear test please telephone the surgery. </w:t>
      </w:r>
    </w:p>
    <w:p w:rsidR="009555EF" w:rsidRDefault="00BE5D8E">
      <w:pPr>
        <w:ind w:left="355" w:right="331"/>
      </w:pPr>
      <w:r>
        <w:t xml:space="preserve">Our new service, </w:t>
      </w:r>
      <w:proofErr w:type="spellStart"/>
      <w:r>
        <w:t>askmyGP</w:t>
      </w:r>
      <w:proofErr w:type="spellEnd"/>
      <w:r>
        <w:t>, no</w:t>
      </w:r>
      <w:r>
        <w:t>w means that you can request help from the practice when, where and how it suits you. Enjoy feeling more in control as you ask for help securely from your smartphone, tablet or computer. Bookmark the link in your browser so you don’t forget. If you don’t h</w:t>
      </w:r>
      <w:r>
        <w:t xml:space="preserve">ave internet access you can contact the practice by telephone and your request will be sent to the clinician who will </w:t>
      </w:r>
      <w:proofErr w:type="gramStart"/>
      <w:r>
        <w:t>contact</w:t>
      </w:r>
      <w:proofErr w:type="gramEnd"/>
      <w:r>
        <w:t xml:space="preserve"> you that day where you will manage by telephone or invited in that day to see the clinician. </w:t>
      </w:r>
    </w:p>
    <w:p w:rsidR="009555EF" w:rsidRDefault="00BE5D8E">
      <w:pPr>
        <w:spacing w:after="0" w:line="259" w:lineRule="auto"/>
        <w:ind w:left="355"/>
      </w:pPr>
      <w:r>
        <w:rPr>
          <w:b/>
        </w:rPr>
        <w:t xml:space="preserve">What is </w:t>
      </w:r>
      <w:proofErr w:type="spellStart"/>
      <w:r>
        <w:rPr>
          <w:b/>
        </w:rPr>
        <w:t>askmyGP</w:t>
      </w:r>
      <w:proofErr w:type="spellEnd"/>
      <w:r>
        <w:rPr>
          <w:b/>
        </w:rPr>
        <w:t>?</w:t>
      </w:r>
      <w:r>
        <w:t xml:space="preserve"> </w:t>
      </w:r>
    </w:p>
    <w:p w:rsidR="009555EF" w:rsidRDefault="00BE5D8E">
      <w:pPr>
        <w:ind w:left="355" w:right="331"/>
      </w:pPr>
      <w:r>
        <w:t>It’s our online se</w:t>
      </w:r>
      <w:r>
        <w:t xml:space="preserve">rvice where you can seek help from a clinician. The information you give us means the clinicians are better informed and can help you with your problem quicker. </w:t>
      </w:r>
    </w:p>
    <w:p w:rsidR="009555EF" w:rsidRDefault="00BE5D8E">
      <w:pPr>
        <w:ind w:left="355" w:right="331"/>
      </w:pPr>
      <w:r>
        <w:t xml:space="preserve">~ You can message us at any time. </w:t>
      </w:r>
    </w:p>
    <w:p w:rsidR="009555EF" w:rsidRDefault="00BE5D8E">
      <w:pPr>
        <w:ind w:left="355" w:right="331"/>
      </w:pPr>
      <w:r>
        <w:t xml:space="preserve">~ There’s no need to book ahead. </w:t>
      </w:r>
    </w:p>
    <w:p w:rsidR="009555EF" w:rsidRDefault="00BE5D8E">
      <w:pPr>
        <w:ind w:left="355" w:right="331"/>
      </w:pPr>
      <w:r>
        <w:t>~ You can ask for an indi</w:t>
      </w:r>
      <w:r>
        <w:t xml:space="preserve">vidual clinician and check when they are working. </w:t>
      </w:r>
    </w:p>
    <w:p w:rsidR="009555EF" w:rsidRDefault="00BE5D8E">
      <w:pPr>
        <w:ind w:left="355" w:right="331"/>
      </w:pPr>
      <w:r>
        <w:t xml:space="preserve">~ You can look forward to prompt response in working hours. </w:t>
      </w:r>
    </w:p>
    <w:p w:rsidR="009555EF" w:rsidRDefault="00BE5D8E">
      <w:pPr>
        <w:ind w:left="355" w:right="331"/>
      </w:pPr>
      <w:r>
        <w:t xml:space="preserve">~ You can let us know and when it’s best to get back to you. </w:t>
      </w:r>
    </w:p>
    <w:p w:rsidR="009555EF" w:rsidRDefault="00BE5D8E">
      <w:pPr>
        <w:spacing w:after="11"/>
        <w:ind w:left="355" w:right="331"/>
      </w:pPr>
      <w:r>
        <w:t xml:space="preserve">Please follow this link on our website </w:t>
      </w:r>
      <w:hyperlink r:id="rId19">
        <w:r>
          <w:rPr>
            <w:color w:val="0000FF"/>
            <w:u w:val="single" w:color="0000FF"/>
          </w:rPr>
          <w:t>www.vinemedical.com</w:t>
        </w:r>
      </w:hyperlink>
      <w:hyperlink r:id="rId20">
        <w:r>
          <w:t xml:space="preserve"> </w:t>
        </w:r>
      </w:hyperlink>
      <w:r>
        <w:t xml:space="preserve">and click on the </w:t>
      </w:r>
      <w:proofErr w:type="spellStart"/>
      <w:r>
        <w:t>askmyGP</w:t>
      </w:r>
      <w:proofErr w:type="spellEnd"/>
      <w:r>
        <w:t xml:space="preserve"> tab </w:t>
      </w:r>
    </w:p>
    <w:p w:rsidR="009555EF" w:rsidRDefault="00BE5D8E">
      <w:pPr>
        <w:spacing w:after="0" w:line="259" w:lineRule="auto"/>
        <w:ind w:left="360" w:firstLine="0"/>
      </w:pPr>
      <w:r>
        <w:t xml:space="preserve"> </w:t>
      </w:r>
    </w:p>
    <w:p w:rsidR="009555EF" w:rsidRDefault="00BE5D8E">
      <w:pPr>
        <w:spacing w:after="0" w:line="259" w:lineRule="auto"/>
        <w:ind w:left="360" w:firstLine="0"/>
      </w:pPr>
      <w:r>
        <w:t xml:space="preserve"> </w:t>
      </w:r>
    </w:p>
    <w:p w:rsidR="009555EF" w:rsidRDefault="00BE5D8E">
      <w:pPr>
        <w:spacing w:after="0" w:line="259" w:lineRule="auto"/>
        <w:ind w:left="360" w:firstLine="0"/>
      </w:pPr>
      <w:r>
        <w:t xml:space="preserve"> </w:t>
      </w:r>
    </w:p>
    <w:p w:rsidR="009555EF" w:rsidRDefault="00BE5D8E">
      <w:pPr>
        <w:spacing w:after="0" w:line="259" w:lineRule="auto"/>
        <w:ind w:left="360" w:firstLine="0"/>
      </w:pPr>
      <w:r>
        <w:t xml:space="preserve"> </w:t>
      </w:r>
    </w:p>
    <w:p w:rsidR="009555EF" w:rsidRDefault="00BE5D8E">
      <w:pPr>
        <w:spacing w:after="0" w:line="259" w:lineRule="auto"/>
        <w:ind w:left="360" w:firstLine="0"/>
      </w:pPr>
      <w:r>
        <w:t xml:space="preserve"> </w:t>
      </w:r>
    </w:p>
    <w:p w:rsidR="009555EF" w:rsidRDefault="00BE5D8E">
      <w:pPr>
        <w:spacing w:after="0" w:line="259" w:lineRule="auto"/>
        <w:ind w:left="360" w:firstLine="0"/>
      </w:pPr>
      <w:r>
        <w:t xml:space="preserve"> </w:t>
      </w:r>
    </w:p>
    <w:p w:rsidR="009555EF" w:rsidRDefault="00BE5D8E">
      <w:pPr>
        <w:spacing w:after="0" w:line="259" w:lineRule="auto"/>
        <w:ind w:left="360" w:firstLine="0"/>
      </w:pPr>
      <w:r>
        <w:t xml:space="preserve"> </w:t>
      </w:r>
    </w:p>
    <w:p w:rsidR="009555EF" w:rsidRDefault="00BE5D8E">
      <w:pPr>
        <w:spacing w:after="0" w:line="259" w:lineRule="auto"/>
        <w:ind w:left="360" w:firstLine="0"/>
      </w:pPr>
      <w:r>
        <w:t xml:space="preserve"> </w:t>
      </w:r>
    </w:p>
    <w:p w:rsidR="009555EF" w:rsidRDefault="00BE5D8E">
      <w:pPr>
        <w:spacing w:after="0" w:line="259" w:lineRule="auto"/>
        <w:ind w:left="360" w:firstLine="0"/>
      </w:pPr>
      <w:r>
        <w:t xml:space="preserve"> </w:t>
      </w:r>
    </w:p>
    <w:p w:rsidR="009555EF" w:rsidRDefault="00BE5D8E">
      <w:pPr>
        <w:spacing w:after="0" w:line="259" w:lineRule="auto"/>
        <w:ind w:left="360" w:firstLine="0"/>
      </w:pPr>
      <w:r>
        <w:t xml:space="preserve"> </w:t>
      </w:r>
    </w:p>
    <w:p w:rsidR="009555EF" w:rsidRDefault="00BE5D8E">
      <w:pPr>
        <w:spacing w:after="0" w:line="259" w:lineRule="auto"/>
        <w:ind w:left="360" w:firstLine="0"/>
      </w:pPr>
      <w:r>
        <w:lastRenderedPageBreak/>
        <w:t xml:space="preserve"> </w:t>
      </w:r>
    </w:p>
    <w:p w:rsidR="009555EF" w:rsidRDefault="00BE5D8E">
      <w:pPr>
        <w:spacing w:after="0" w:line="259" w:lineRule="auto"/>
        <w:ind w:left="360" w:firstLine="0"/>
      </w:pPr>
      <w:r>
        <w:t xml:space="preserve"> </w:t>
      </w:r>
    </w:p>
    <w:p w:rsidR="009555EF" w:rsidRDefault="00BE5D8E">
      <w:pPr>
        <w:spacing w:after="0" w:line="259" w:lineRule="auto"/>
        <w:ind w:left="360" w:firstLine="0"/>
      </w:pPr>
      <w:r>
        <w:t xml:space="preserve"> </w:t>
      </w:r>
    </w:p>
    <w:p w:rsidR="009555EF" w:rsidRDefault="00BE5D8E">
      <w:pPr>
        <w:spacing w:after="15" w:line="259" w:lineRule="auto"/>
        <w:ind w:left="360" w:firstLine="0"/>
      </w:pPr>
      <w:r>
        <w:t xml:space="preserve"> </w:t>
      </w:r>
    </w:p>
    <w:p w:rsidR="009555EF" w:rsidRDefault="00BE5D8E">
      <w:pPr>
        <w:spacing w:after="0" w:line="259" w:lineRule="auto"/>
        <w:ind w:left="24" w:firstLine="0"/>
        <w:jc w:val="center"/>
      </w:pPr>
      <w:r>
        <w:rPr>
          <w:b/>
          <w:sz w:val="28"/>
          <w:u w:val="single" w:color="333333"/>
        </w:rPr>
        <w:t>PHYSIOTHERAPY</w:t>
      </w:r>
      <w:r>
        <w:rPr>
          <w:b/>
          <w:sz w:val="28"/>
        </w:rPr>
        <w:t xml:space="preserve"> </w:t>
      </w:r>
    </w:p>
    <w:p w:rsidR="009555EF" w:rsidRDefault="00BE5D8E">
      <w:pPr>
        <w:spacing w:after="0" w:line="259" w:lineRule="auto"/>
        <w:ind w:left="84" w:firstLine="0"/>
        <w:jc w:val="center"/>
      </w:pPr>
      <w:r>
        <w:rPr>
          <w:noProof/>
          <w:color w:val="000000"/>
          <w:sz w:val="22"/>
        </w:rPr>
        <mc:AlternateContent>
          <mc:Choice Requires="wpg">
            <w:drawing>
              <wp:inline distT="0" distB="0" distL="0" distR="0">
                <wp:extent cx="1905254" cy="697484"/>
                <wp:effectExtent l="0" t="0" r="0" b="0"/>
                <wp:docPr id="6074" name="Group 6074" descr="C:\Users\Peberdy_M\AppData\Local\Microsoft\Windows\INetCache\IE\CG88S5AV\physiotherapy[1].png"/>
                <wp:cNvGraphicFramePr/>
                <a:graphic xmlns:a="http://schemas.openxmlformats.org/drawingml/2006/main">
                  <a:graphicData uri="http://schemas.microsoft.com/office/word/2010/wordprocessingGroup">
                    <wpg:wgp>
                      <wpg:cNvGrpSpPr/>
                      <wpg:grpSpPr>
                        <a:xfrm>
                          <a:off x="0" y="0"/>
                          <a:ext cx="1905254" cy="697484"/>
                          <a:chOff x="0" y="0"/>
                          <a:chExt cx="1905254" cy="697484"/>
                        </a:xfrm>
                      </wpg:grpSpPr>
                      <wps:wsp>
                        <wps:cNvPr id="7554" name="Shape 7554"/>
                        <wps:cNvSpPr/>
                        <wps:spPr>
                          <a:xfrm>
                            <a:off x="0" y="685292"/>
                            <a:ext cx="1905254" cy="12192"/>
                          </a:xfrm>
                          <a:custGeom>
                            <a:avLst/>
                            <a:gdLst/>
                            <a:ahLst/>
                            <a:cxnLst/>
                            <a:rect l="0" t="0" r="0" b="0"/>
                            <a:pathLst>
                              <a:path w="1905254" h="12192">
                                <a:moveTo>
                                  <a:pt x="0" y="0"/>
                                </a:moveTo>
                                <a:lnTo>
                                  <a:pt x="1905254" y="0"/>
                                </a:lnTo>
                                <a:lnTo>
                                  <a:pt x="1905254" y="12192"/>
                                </a:lnTo>
                                <a:lnTo>
                                  <a:pt x="0" y="12192"/>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pic:pic xmlns:pic="http://schemas.openxmlformats.org/drawingml/2006/picture">
                        <pic:nvPicPr>
                          <pic:cNvPr id="1148" name="Picture 1148"/>
                          <pic:cNvPicPr/>
                        </pic:nvPicPr>
                        <pic:blipFill>
                          <a:blip r:embed="rId21"/>
                          <a:stretch>
                            <a:fillRect/>
                          </a:stretch>
                        </pic:blipFill>
                        <pic:spPr>
                          <a:xfrm>
                            <a:off x="0" y="0"/>
                            <a:ext cx="1905000" cy="666750"/>
                          </a:xfrm>
                          <a:prstGeom prst="rect">
                            <a:avLst/>
                          </a:prstGeom>
                        </pic:spPr>
                      </pic:pic>
                    </wpg:wgp>
                  </a:graphicData>
                </a:graphic>
              </wp:inline>
            </w:drawing>
          </mc:Choice>
          <mc:Fallback xmlns:a="http://schemas.openxmlformats.org/drawingml/2006/main">
            <w:pict>
              <v:group id="Group 6074" style="width:150.02pt;height:54.92pt;mso-position-horizontal-relative:char;mso-position-vertical-relative:line" coordsize="19052,6974">
                <v:shape id="Shape 7555" style="position:absolute;width:19052;height:121;left:0;top:6852;" coordsize="1905254,12192" path="m0,0l1905254,0l1905254,12192l0,12192l0,0">
                  <v:stroke weight="0pt" endcap="flat" joinstyle="miter" miterlimit="10" on="false" color="#000000" opacity="0"/>
                  <v:fill on="true" color="#333333"/>
                </v:shape>
                <v:shape id="Picture 1148" style="position:absolute;width:19050;height:6667;left:0;top:0;" filled="f">
                  <v:imagedata r:id="rId22"/>
                </v:shape>
              </v:group>
            </w:pict>
          </mc:Fallback>
        </mc:AlternateContent>
      </w:r>
      <w:r>
        <w:rPr>
          <w:b/>
          <w:sz w:val="28"/>
        </w:rPr>
        <w:t xml:space="preserve"> </w:t>
      </w:r>
    </w:p>
    <w:p w:rsidR="009555EF" w:rsidRDefault="00BE5D8E">
      <w:pPr>
        <w:spacing w:after="221" w:line="259" w:lineRule="auto"/>
        <w:ind w:left="360" w:firstLine="0"/>
      </w:pPr>
      <w:r>
        <w:rPr>
          <w:color w:val="000000"/>
        </w:rPr>
        <w:t xml:space="preserve"> </w:t>
      </w:r>
    </w:p>
    <w:p w:rsidR="009555EF" w:rsidRDefault="00BE5D8E">
      <w:pPr>
        <w:spacing w:after="5" w:line="250" w:lineRule="auto"/>
        <w:ind w:left="355"/>
      </w:pPr>
      <w:r>
        <w:rPr>
          <w:color w:val="000000"/>
        </w:rPr>
        <w:t xml:space="preserve">Phil Richards has joined us </w:t>
      </w:r>
      <w:r>
        <w:rPr>
          <w:color w:val="000000"/>
        </w:rPr>
        <w:t xml:space="preserve">and works on a Monday and Thursday. He can deal with all musculoskeletal problems. Patients can request appointments or telephone consultations </w:t>
      </w:r>
    </w:p>
    <w:p w:rsidR="009555EF" w:rsidRDefault="00BE5D8E">
      <w:pPr>
        <w:spacing w:after="5" w:line="250" w:lineRule="auto"/>
        <w:ind w:left="355"/>
      </w:pPr>
      <w:r>
        <w:rPr>
          <w:color w:val="000000"/>
        </w:rPr>
        <w:t xml:space="preserve">with him via </w:t>
      </w:r>
      <w:proofErr w:type="spellStart"/>
      <w:r>
        <w:rPr>
          <w:color w:val="000000"/>
        </w:rPr>
        <w:t>AskmyGP</w:t>
      </w:r>
      <w:proofErr w:type="spellEnd"/>
      <w:r>
        <w:rPr>
          <w:color w:val="000000"/>
        </w:rPr>
        <w:t xml:space="preserve"> which can be accessed through our website </w:t>
      </w:r>
      <w:hyperlink r:id="rId23">
        <w:r>
          <w:rPr>
            <w:color w:val="0000FF"/>
            <w:u w:val="single" w:color="0000FF"/>
          </w:rPr>
          <w:t>www.vinemedical.com</w:t>
        </w:r>
      </w:hyperlink>
      <w:hyperlink r:id="rId24">
        <w:r>
          <w:rPr>
            <w:color w:val="000000"/>
          </w:rPr>
          <w:t xml:space="preserve"> </w:t>
        </w:r>
      </w:hyperlink>
      <w:r>
        <w:rPr>
          <w:color w:val="000000"/>
        </w:rPr>
        <w:t xml:space="preserve">   </w:t>
      </w:r>
    </w:p>
    <w:p w:rsidR="009555EF" w:rsidRDefault="00BE5D8E">
      <w:pPr>
        <w:spacing w:after="15" w:line="259" w:lineRule="auto"/>
        <w:ind w:left="74" w:firstLine="0"/>
        <w:jc w:val="center"/>
      </w:pPr>
      <w:r>
        <w:rPr>
          <w:b/>
          <w:color w:val="000000"/>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spacing w:after="55" w:line="259" w:lineRule="auto"/>
        <w:ind w:left="3803" w:firstLine="0"/>
      </w:pPr>
      <w:r>
        <w:rPr>
          <w:noProof/>
          <w:color w:val="000000"/>
          <w:sz w:val="22"/>
        </w:rPr>
        <mc:AlternateContent>
          <mc:Choice Requires="wpg">
            <w:drawing>
              <wp:inline distT="0" distB="0" distL="0" distR="0">
                <wp:extent cx="1401484" cy="1551693"/>
                <wp:effectExtent l="0" t="0" r="0" b="0"/>
                <wp:docPr id="6075" name="Group 6075" descr="C:\Users\Peberdy_M\AppData\Local\Microsoft\Windows\INetCache\IE\GIZDPRLA\clock-icon[1].jpg"/>
                <wp:cNvGraphicFramePr/>
                <a:graphic xmlns:a="http://schemas.openxmlformats.org/drawingml/2006/main">
                  <a:graphicData uri="http://schemas.microsoft.com/office/word/2010/wordprocessingGroup">
                    <wpg:wgp>
                      <wpg:cNvGrpSpPr/>
                      <wpg:grpSpPr>
                        <a:xfrm>
                          <a:off x="0" y="0"/>
                          <a:ext cx="1401484" cy="1551693"/>
                          <a:chOff x="0" y="0"/>
                          <a:chExt cx="1401484" cy="1551693"/>
                        </a:xfrm>
                      </wpg:grpSpPr>
                      <wps:wsp>
                        <wps:cNvPr id="1070" name="Rectangle 1070"/>
                        <wps:cNvSpPr/>
                        <wps:spPr>
                          <a:xfrm>
                            <a:off x="679704" y="0"/>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wps:wsp>
                        <wps:cNvPr id="5855" name="Rectangle 5855"/>
                        <wps:cNvSpPr/>
                        <wps:spPr>
                          <a:xfrm>
                            <a:off x="0" y="216409"/>
                            <a:ext cx="1810163" cy="241550"/>
                          </a:xfrm>
                          <a:prstGeom prst="rect">
                            <a:avLst/>
                          </a:prstGeom>
                          <a:ln>
                            <a:noFill/>
                          </a:ln>
                        </wps:spPr>
                        <wps:txbx>
                          <w:txbxContent>
                            <w:p w:rsidR="009555EF" w:rsidRDefault="00BE5D8E">
                              <w:pPr>
                                <w:spacing w:after="160" w:line="259" w:lineRule="auto"/>
                                <w:ind w:left="0" w:firstLine="0"/>
                              </w:pPr>
                              <w:r>
                                <w:rPr>
                                  <w:b/>
                                  <w:color w:val="000000"/>
                                  <w:sz w:val="28"/>
                                  <w:u w:val="single" w:color="000000"/>
                                </w:rPr>
                                <w:t>EXTENDED HOURS</w:t>
                              </w:r>
                            </w:p>
                          </w:txbxContent>
                        </wps:txbx>
                        <wps:bodyPr horzOverflow="overflow" vert="horz" lIns="0" tIns="0" rIns="0" bIns="0" rtlCol="0">
                          <a:noAutofit/>
                        </wps:bodyPr>
                      </wps:wsp>
                      <wps:wsp>
                        <wps:cNvPr id="5856" name="Rectangle 5856"/>
                        <wps:cNvSpPr/>
                        <wps:spPr>
                          <a:xfrm>
                            <a:off x="1361186" y="216409"/>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wps:wsp>
                        <wps:cNvPr id="1074" name="Rectangle 1074"/>
                        <wps:cNvSpPr/>
                        <wps:spPr>
                          <a:xfrm>
                            <a:off x="1233170" y="1370077"/>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wps:wsp>
                        <wps:cNvPr id="7556" name="Shape 7556"/>
                        <wps:cNvSpPr/>
                        <wps:spPr>
                          <a:xfrm>
                            <a:off x="128016" y="1523619"/>
                            <a:ext cx="1105205" cy="12192"/>
                          </a:xfrm>
                          <a:custGeom>
                            <a:avLst/>
                            <a:gdLst/>
                            <a:ahLst/>
                            <a:cxnLst/>
                            <a:rect l="0" t="0" r="0" b="0"/>
                            <a:pathLst>
                              <a:path w="1105205" h="12192">
                                <a:moveTo>
                                  <a:pt x="0" y="0"/>
                                </a:moveTo>
                                <a:lnTo>
                                  <a:pt x="1105205" y="0"/>
                                </a:lnTo>
                                <a:lnTo>
                                  <a:pt x="110520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50" name="Picture 1150"/>
                          <pic:cNvPicPr/>
                        </pic:nvPicPr>
                        <pic:blipFill>
                          <a:blip r:embed="rId25"/>
                          <a:stretch>
                            <a:fillRect/>
                          </a:stretch>
                        </pic:blipFill>
                        <pic:spPr>
                          <a:xfrm>
                            <a:off x="127254" y="398018"/>
                            <a:ext cx="1104837" cy="1102995"/>
                          </a:xfrm>
                          <a:prstGeom prst="rect">
                            <a:avLst/>
                          </a:prstGeom>
                        </pic:spPr>
                      </pic:pic>
                    </wpg:wgp>
                  </a:graphicData>
                </a:graphic>
              </wp:inline>
            </w:drawing>
          </mc:Choice>
          <mc:Fallback xmlns:a="http://schemas.openxmlformats.org/drawingml/2006/main">
            <w:pict>
              <v:group id="Group 6075" style="width:110.353pt;height:122.181pt;mso-position-horizontal-relative:char;mso-position-vertical-relative:line" coordsize="14014,15516">
                <v:rect id="Rectangle 1070" style="position:absolute;width:535;height:2415;left:6797;top:0;"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rect id="Rectangle 5855" style="position:absolute;width:18101;height:2415;left:0;top:2164;" filled="f" stroked="f">
                  <v:textbox inset="0,0,0,0">
                    <w:txbxContent>
                      <w:p>
                        <w:pPr>
                          <w:spacing w:before="0" w:after="160" w:line="259" w:lineRule="auto"/>
                          <w:ind w:left="0" w:firstLine="0"/>
                        </w:pPr>
                        <w:r>
                          <w:rPr>
                            <w:rFonts w:cs="Calibri" w:hAnsi="Calibri" w:eastAsia="Calibri" w:ascii="Calibri"/>
                            <w:b w:val="1"/>
                            <w:color w:val="000000"/>
                            <w:sz w:val="28"/>
                            <w:u w:val="single" w:color="000000"/>
                          </w:rPr>
                          <w:t xml:space="preserve">EXTENDED HOURS</w:t>
                        </w:r>
                      </w:p>
                    </w:txbxContent>
                  </v:textbox>
                </v:rect>
                <v:rect id="Rectangle 5856" style="position:absolute;width:535;height:2415;left:13611;top:2164;"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rect id="Rectangle 1074" style="position:absolute;width:535;height:2415;left:12331;top:13700;"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shape id="Shape 7557" style="position:absolute;width:11052;height:121;left:1280;top:15236;" coordsize="1105205,12192" path="m0,0l1105205,0l1105205,12192l0,12192l0,0">
                  <v:stroke weight="0pt" endcap="flat" joinstyle="miter" miterlimit="10" on="false" color="#000000" opacity="0"/>
                  <v:fill on="true" color="#000000"/>
                </v:shape>
                <v:shape id="Picture 1150" style="position:absolute;width:11048;height:11029;left:1272;top:3980;" filled="f">
                  <v:imagedata r:id="rId26"/>
                </v:shape>
              </v:group>
            </w:pict>
          </mc:Fallback>
        </mc:AlternateContent>
      </w:r>
    </w:p>
    <w:p w:rsidR="009555EF" w:rsidRDefault="00BE5D8E">
      <w:pPr>
        <w:pStyle w:val="Heading2"/>
      </w:pPr>
      <w:r>
        <w:t xml:space="preserve">Evenings &amp; Weekends </w:t>
      </w:r>
    </w:p>
    <w:p w:rsidR="009555EF" w:rsidRDefault="00BE5D8E">
      <w:pPr>
        <w:ind w:left="355" w:right="331"/>
      </w:pPr>
      <w:r>
        <w:t>We are pleased to be able to offer our patients access to routine, pre-booked appointments at evenings and weekends. The new service is part of an extended access service which has been commissioned by NHS South West Lincolnshire Clinical Commissioning Gro</w:t>
      </w:r>
      <w:r>
        <w:t xml:space="preserve">up. Extended hours run between 18:30 and 20:00 weekdays and 09:00 and 12:00 Saturday and Sunday and are available on bank holidays and across the Easter, Christmas and New Year periods. </w:t>
      </w:r>
    </w:p>
    <w:p w:rsidR="009555EF" w:rsidRDefault="00BE5D8E">
      <w:pPr>
        <w:spacing w:after="11"/>
        <w:ind w:left="355" w:right="331"/>
      </w:pPr>
      <w:r>
        <w:t>Appointments are for pre-bookable, non-</w:t>
      </w:r>
      <w:r>
        <w:t xml:space="preserve">urgent consultations with GPs and Nurses. </w:t>
      </w:r>
    </w:p>
    <w:p w:rsidR="009555EF" w:rsidRDefault="00BE5D8E">
      <w:pPr>
        <w:ind w:left="355" w:right="331"/>
      </w:pPr>
      <w:r>
        <w:t xml:space="preserve">Examples of these include chronic illness, asthma checks and routine GP appointments. </w:t>
      </w:r>
    </w:p>
    <w:p w:rsidR="009555EF" w:rsidRDefault="00BE5D8E">
      <w:pPr>
        <w:ind w:left="355" w:right="331"/>
      </w:pPr>
      <w:r>
        <w:t>The service is being delivered at Sleaford Medical Group and managed by a federation of GPs in the Sleaford area. This means t</w:t>
      </w:r>
      <w:r>
        <w:t xml:space="preserve">hat your appointment could be with a health professional from any of the federation practices. </w:t>
      </w:r>
    </w:p>
    <w:p w:rsidR="009555EF" w:rsidRDefault="00BE5D8E">
      <w:pPr>
        <w:ind w:left="355" w:right="331"/>
      </w:pPr>
      <w:r>
        <w:t xml:space="preserve">To arrange an appointment, please speak to your practice receptionist. </w:t>
      </w:r>
    </w:p>
    <w:p w:rsidR="009555EF" w:rsidRDefault="00BE5D8E">
      <w:pPr>
        <w:ind w:left="355" w:right="331"/>
      </w:pPr>
      <w:r>
        <w:lastRenderedPageBreak/>
        <w:t xml:space="preserve">When booking an </w:t>
      </w:r>
      <w:proofErr w:type="gramStart"/>
      <w:r>
        <w:t>appointment</w:t>
      </w:r>
      <w:proofErr w:type="gramEnd"/>
      <w:r>
        <w:t xml:space="preserve"> you will need to consent to a Consulting Clinician that may </w:t>
      </w:r>
      <w:r>
        <w:t xml:space="preserve">not be your own GP viewing and updating your health record. </w:t>
      </w:r>
    </w:p>
    <w:p w:rsidR="009555EF" w:rsidRDefault="00BE5D8E">
      <w:pPr>
        <w:spacing w:after="0" w:line="259" w:lineRule="auto"/>
        <w:ind w:left="355"/>
      </w:pPr>
      <w:r>
        <w:rPr>
          <w:b/>
        </w:rPr>
        <w:t>Important things to remember</w:t>
      </w:r>
      <w:r>
        <w:t xml:space="preserve"> </w:t>
      </w:r>
    </w:p>
    <w:p w:rsidR="009555EF" w:rsidRDefault="00BE5D8E">
      <w:pPr>
        <w:numPr>
          <w:ilvl w:val="0"/>
          <w:numId w:val="2"/>
        </w:numPr>
        <w:spacing w:after="24"/>
        <w:ind w:right="331" w:hanging="360"/>
      </w:pPr>
      <w:r>
        <w:t xml:space="preserve">These are pre-bookable and not urgent, acute ‘on the day’ matters </w:t>
      </w:r>
    </w:p>
    <w:p w:rsidR="009555EF" w:rsidRDefault="00BE5D8E">
      <w:pPr>
        <w:numPr>
          <w:ilvl w:val="0"/>
          <w:numId w:val="2"/>
        </w:numPr>
        <w:ind w:right="331" w:hanging="360"/>
      </w:pPr>
      <w:r>
        <w:t xml:space="preserve">Booked in advance through your own GP reception </w:t>
      </w:r>
    </w:p>
    <w:p w:rsidR="009555EF" w:rsidRDefault="00BE5D8E">
      <w:pPr>
        <w:numPr>
          <w:ilvl w:val="0"/>
          <w:numId w:val="2"/>
        </w:numPr>
        <w:spacing w:after="24"/>
        <w:ind w:right="331" w:hanging="360"/>
      </w:pPr>
      <w:r>
        <w:t>May be with a health professional from any of the</w:t>
      </w:r>
      <w:r>
        <w:t xml:space="preserve"> federation practices </w:t>
      </w:r>
    </w:p>
    <w:p w:rsidR="009555EF" w:rsidRDefault="00BE5D8E">
      <w:pPr>
        <w:numPr>
          <w:ilvl w:val="0"/>
          <w:numId w:val="2"/>
        </w:numPr>
        <w:spacing w:after="24"/>
        <w:ind w:right="331" w:hanging="360"/>
      </w:pPr>
      <w:r>
        <w:t xml:space="preserve">At St Peters Hill Surgery, 15 St Peters Hill, Grantham, NG31 6QA </w:t>
      </w:r>
    </w:p>
    <w:p w:rsidR="009555EF" w:rsidRDefault="00BE5D8E">
      <w:pPr>
        <w:numPr>
          <w:ilvl w:val="0"/>
          <w:numId w:val="2"/>
        </w:numPr>
        <w:spacing w:after="28"/>
        <w:ind w:right="331" w:hanging="360"/>
      </w:pPr>
      <w:r>
        <w:t xml:space="preserve">Extended Access hours are between 18:30 and 20:00 weekdays and 09:00 and 12:00 Saturday and Sunday </w:t>
      </w:r>
    </w:p>
    <w:p w:rsidR="009555EF" w:rsidRDefault="00BE5D8E">
      <w:pPr>
        <w:numPr>
          <w:ilvl w:val="0"/>
          <w:numId w:val="2"/>
        </w:numPr>
        <w:ind w:right="331" w:hanging="360"/>
      </w:pPr>
      <w:r>
        <w:t>These appointments are additional capacity across the federation pr</w:t>
      </w:r>
      <w:r>
        <w:t xml:space="preserve">actices If you would like more information please ask at reception </w:t>
      </w:r>
    </w:p>
    <w:p w:rsidR="009555EF" w:rsidRDefault="00BE5D8E">
      <w:pPr>
        <w:spacing w:after="221" w:line="259" w:lineRule="auto"/>
        <w:ind w:left="360" w:firstLine="0"/>
      </w:pPr>
      <w:r>
        <w:rPr>
          <w:color w:val="000000"/>
        </w:rPr>
        <w:t xml:space="preserve"> </w:t>
      </w:r>
    </w:p>
    <w:p w:rsidR="009555EF" w:rsidRDefault="00BE5D8E">
      <w:pPr>
        <w:spacing w:after="15" w:line="259" w:lineRule="auto"/>
        <w:ind w:left="74" w:firstLine="0"/>
        <w:jc w:val="center"/>
      </w:pPr>
      <w:r>
        <w:rPr>
          <w:b/>
          <w:color w:val="000000"/>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pStyle w:val="Heading1"/>
        <w:ind w:left="115" w:right="85"/>
      </w:pPr>
      <w:r>
        <w:t>MEDICATION REVIEWS</w:t>
      </w:r>
      <w:r>
        <w:rPr>
          <w:u w:val="none"/>
        </w:rPr>
        <w:t xml:space="preserve"> </w:t>
      </w:r>
    </w:p>
    <w:p w:rsidR="009555EF" w:rsidRDefault="00BE5D8E">
      <w:pPr>
        <w:spacing w:after="49" w:line="259" w:lineRule="auto"/>
        <w:ind w:left="4108" w:firstLine="0"/>
      </w:pPr>
      <w:r>
        <w:rPr>
          <w:noProof/>
          <w:color w:val="000000"/>
          <w:sz w:val="22"/>
        </w:rPr>
        <mc:AlternateContent>
          <mc:Choice Requires="wpg">
            <w:drawing>
              <wp:inline distT="0" distB="0" distL="0" distR="0">
                <wp:extent cx="1012483" cy="1472952"/>
                <wp:effectExtent l="0" t="0" r="0" b="0"/>
                <wp:docPr id="5858" name="Group 5858" descr="C:\Users\tppuser\AppData\Local\Microsoft\Windows\Temporary Internet Files\Content.IE5\NETRXTVO\800px-Medicine_Drugs.svg[1].png"/>
                <wp:cNvGraphicFramePr/>
                <a:graphic xmlns:a="http://schemas.openxmlformats.org/drawingml/2006/main">
                  <a:graphicData uri="http://schemas.microsoft.com/office/word/2010/wordprocessingGroup">
                    <wpg:wgp>
                      <wpg:cNvGrpSpPr/>
                      <wpg:grpSpPr>
                        <a:xfrm>
                          <a:off x="0" y="0"/>
                          <a:ext cx="1012483" cy="1472952"/>
                          <a:chOff x="0" y="0"/>
                          <a:chExt cx="1012483" cy="1472952"/>
                        </a:xfrm>
                      </wpg:grpSpPr>
                      <wps:wsp>
                        <wps:cNvPr id="1193" name="Rectangle 1193"/>
                        <wps:cNvSpPr/>
                        <wps:spPr>
                          <a:xfrm>
                            <a:off x="972185" y="856996"/>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wps:wsp>
                        <wps:cNvPr id="7558" name="Shape 7558"/>
                        <wps:cNvSpPr/>
                        <wps:spPr>
                          <a:xfrm>
                            <a:off x="1143" y="1010539"/>
                            <a:ext cx="971093" cy="12192"/>
                          </a:xfrm>
                          <a:custGeom>
                            <a:avLst/>
                            <a:gdLst/>
                            <a:ahLst/>
                            <a:cxnLst/>
                            <a:rect l="0" t="0" r="0" b="0"/>
                            <a:pathLst>
                              <a:path w="971093" h="12192">
                                <a:moveTo>
                                  <a:pt x="0" y="0"/>
                                </a:moveTo>
                                <a:lnTo>
                                  <a:pt x="971093" y="0"/>
                                </a:lnTo>
                                <a:lnTo>
                                  <a:pt x="97109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 name="Rectangle 1195"/>
                        <wps:cNvSpPr/>
                        <wps:spPr>
                          <a:xfrm>
                            <a:off x="485775" y="1074928"/>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wps:wsp>
                        <wps:cNvPr id="1196" name="Rectangle 1196"/>
                        <wps:cNvSpPr/>
                        <wps:spPr>
                          <a:xfrm>
                            <a:off x="485775" y="1291336"/>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pic:pic xmlns:pic="http://schemas.openxmlformats.org/drawingml/2006/picture">
                        <pic:nvPicPr>
                          <pic:cNvPr id="1251" name="Picture 1251"/>
                          <pic:cNvPicPr/>
                        </pic:nvPicPr>
                        <pic:blipFill>
                          <a:blip r:embed="rId27"/>
                          <a:stretch>
                            <a:fillRect/>
                          </a:stretch>
                        </pic:blipFill>
                        <pic:spPr>
                          <a:xfrm>
                            <a:off x="0" y="0"/>
                            <a:ext cx="971550" cy="990600"/>
                          </a:xfrm>
                          <a:prstGeom prst="rect">
                            <a:avLst/>
                          </a:prstGeom>
                        </pic:spPr>
                      </pic:pic>
                    </wpg:wgp>
                  </a:graphicData>
                </a:graphic>
              </wp:inline>
            </w:drawing>
          </mc:Choice>
          <mc:Fallback xmlns:a="http://schemas.openxmlformats.org/drawingml/2006/main">
            <w:pict>
              <v:group id="Group 5858" style="width:79.7231pt;height:115.98pt;mso-position-horizontal-relative:char;mso-position-vertical-relative:line" coordsize="10124,14729">
                <v:rect id="Rectangle 1193" style="position:absolute;width:535;height:2415;left:9721;top:8569;"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shape id="Shape 7559" style="position:absolute;width:9710;height:121;left:11;top:10105;" coordsize="971093,12192" path="m0,0l971093,0l971093,12192l0,12192l0,0">
                  <v:stroke weight="0pt" endcap="flat" joinstyle="miter" miterlimit="10" on="false" color="#000000" opacity="0"/>
                  <v:fill on="true" color="#000000"/>
                </v:shape>
                <v:rect id="Rectangle 1195" style="position:absolute;width:535;height:2415;left:4857;top:10749;"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rect id="Rectangle 1196" style="position:absolute;width:535;height:2415;left:4857;top:12913;"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shape id="Picture 1251" style="position:absolute;width:9715;height:9906;left:0;top:0;" filled="f">
                  <v:imagedata r:id="rId28"/>
                </v:shape>
              </v:group>
            </w:pict>
          </mc:Fallback>
        </mc:AlternateContent>
      </w:r>
    </w:p>
    <w:p w:rsidR="009555EF" w:rsidRDefault="00BE5D8E">
      <w:pPr>
        <w:spacing w:after="5" w:line="250" w:lineRule="auto"/>
        <w:ind w:left="382" w:right="301"/>
        <w:jc w:val="center"/>
      </w:pPr>
      <w:r>
        <w:rPr>
          <w:color w:val="000000"/>
        </w:rPr>
        <w:t xml:space="preserve">Nisha </w:t>
      </w:r>
      <w:proofErr w:type="spellStart"/>
      <w:r>
        <w:rPr>
          <w:color w:val="000000"/>
        </w:rPr>
        <w:t>Ladva</w:t>
      </w:r>
      <w:proofErr w:type="spellEnd"/>
      <w:r>
        <w:rPr>
          <w:color w:val="000000"/>
        </w:rPr>
        <w:t xml:space="preserve"> and Ayaz Hussain our Clinical Pharmacists are working </w:t>
      </w:r>
      <w:r>
        <w:rPr>
          <w:color w:val="000000"/>
        </w:rPr>
        <w:t xml:space="preserve">within the clinical team helping with medicines management. Clinical Pharmacists bring a range of new skills to </w:t>
      </w:r>
    </w:p>
    <w:p w:rsidR="009555EF" w:rsidRDefault="00BE5D8E">
      <w:pPr>
        <w:spacing w:after="5" w:line="250" w:lineRule="auto"/>
        <w:ind w:left="382" w:right="300"/>
        <w:jc w:val="center"/>
      </w:pPr>
      <w:r>
        <w:rPr>
          <w:color w:val="000000"/>
        </w:rPr>
        <w:t>General practice. As specialist in medicines they can support GPs and other members of the Practice team. Nisha will be involved in the medicat</w:t>
      </w:r>
      <w:r>
        <w:rPr>
          <w:color w:val="000000"/>
        </w:rPr>
        <w:t xml:space="preserve">ion reviews of long-term conditions, such as </w:t>
      </w:r>
    </w:p>
    <w:p w:rsidR="009555EF" w:rsidRDefault="00BE5D8E">
      <w:pPr>
        <w:spacing w:after="5" w:line="250" w:lineRule="auto"/>
        <w:ind w:left="382" w:right="348"/>
        <w:jc w:val="center"/>
      </w:pPr>
      <w:r>
        <w:rPr>
          <w:color w:val="000000"/>
        </w:rPr>
        <w:t xml:space="preserve">Asthma </w:t>
      </w:r>
    </w:p>
    <w:p w:rsidR="009555EF" w:rsidRDefault="00BE5D8E">
      <w:pPr>
        <w:spacing w:after="5" w:line="250" w:lineRule="auto"/>
        <w:ind w:left="382" w:right="354"/>
        <w:jc w:val="center"/>
      </w:pPr>
      <w:r>
        <w:rPr>
          <w:color w:val="000000"/>
        </w:rPr>
        <w:t xml:space="preserve">Chronic Obstructive Pulmonary Disease </w:t>
      </w:r>
    </w:p>
    <w:p w:rsidR="009555EF" w:rsidRDefault="00BE5D8E">
      <w:pPr>
        <w:spacing w:after="5" w:line="250" w:lineRule="auto"/>
        <w:ind w:left="382" w:right="348"/>
        <w:jc w:val="center"/>
      </w:pPr>
      <w:r>
        <w:rPr>
          <w:color w:val="000000"/>
        </w:rPr>
        <w:t xml:space="preserve">Diabetes </w:t>
      </w:r>
    </w:p>
    <w:p w:rsidR="009555EF" w:rsidRDefault="00BE5D8E">
      <w:pPr>
        <w:spacing w:after="5" w:line="250" w:lineRule="auto"/>
        <w:ind w:left="382" w:right="351"/>
        <w:jc w:val="center"/>
      </w:pPr>
      <w:r>
        <w:rPr>
          <w:color w:val="000000"/>
        </w:rPr>
        <w:t xml:space="preserve">Cardiovascular Disease </w:t>
      </w:r>
    </w:p>
    <w:p w:rsidR="009555EF" w:rsidRDefault="00BE5D8E">
      <w:pPr>
        <w:spacing w:after="5" w:line="250" w:lineRule="auto"/>
        <w:ind w:left="382" w:right="352"/>
        <w:jc w:val="center"/>
      </w:pPr>
      <w:r>
        <w:rPr>
          <w:color w:val="000000"/>
        </w:rPr>
        <w:t xml:space="preserve">Hypertension </w:t>
      </w:r>
    </w:p>
    <w:p w:rsidR="009555EF" w:rsidRDefault="00BE5D8E">
      <w:pPr>
        <w:spacing w:after="0" w:line="259" w:lineRule="auto"/>
        <w:ind w:left="74" w:firstLine="0"/>
        <w:jc w:val="center"/>
      </w:pPr>
      <w:r>
        <w:rPr>
          <w:color w:val="000000"/>
        </w:rPr>
        <w:t xml:space="preserve"> </w:t>
      </w:r>
    </w:p>
    <w:p w:rsidR="009555EF" w:rsidRDefault="00BE5D8E">
      <w:pPr>
        <w:spacing w:after="5" w:line="250" w:lineRule="auto"/>
        <w:ind w:left="382" w:right="305"/>
        <w:jc w:val="center"/>
      </w:pPr>
      <w:r>
        <w:rPr>
          <w:color w:val="000000"/>
        </w:rPr>
        <w:t xml:space="preserve">They </w:t>
      </w:r>
      <w:r>
        <w:rPr>
          <w:color w:val="000000"/>
        </w:rPr>
        <w:t xml:space="preserve">will have appointments available for these reviews to be done, please make an appointment at reception if you are due a medication review.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lastRenderedPageBreak/>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pStyle w:val="Heading1"/>
        <w:ind w:left="115" w:right="83"/>
      </w:pPr>
      <w:r>
        <w:t>DENTISTS</w:t>
      </w:r>
      <w:r>
        <w:rPr>
          <w:u w:val="none"/>
        </w:rPr>
        <w:t xml:space="preserve"> </w:t>
      </w:r>
    </w:p>
    <w:p w:rsidR="009555EF" w:rsidRDefault="00BE5D8E">
      <w:pPr>
        <w:spacing w:after="47" w:line="259" w:lineRule="auto"/>
        <w:ind w:left="4153" w:firstLine="0"/>
      </w:pPr>
      <w:r>
        <w:rPr>
          <w:noProof/>
          <w:color w:val="000000"/>
          <w:sz w:val="22"/>
        </w:rPr>
        <mc:AlternateContent>
          <mc:Choice Requires="wpg">
            <w:drawing>
              <wp:inline distT="0" distB="0" distL="0" distR="0">
                <wp:extent cx="954952" cy="1114305"/>
                <wp:effectExtent l="0" t="0" r="0" b="0"/>
                <wp:docPr id="6097" name="Group 6097" descr="C:\Users\Peberdy_M\AppData\Local\Microsoft\Windows\INetCache\IE\CG88S5AV\fonetooth-cartoon[1].jpg"/>
                <wp:cNvGraphicFramePr/>
                <a:graphic xmlns:a="http://schemas.openxmlformats.org/drawingml/2006/main">
                  <a:graphicData uri="http://schemas.microsoft.com/office/word/2010/wordprocessingGroup">
                    <wpg:wgp>
                      <wpg:cNvGrpSpPr/>
                      <wpg:grpSpPr>
                        <a:xfrm>
                          <a:off x="0" y="0"/>
                          <a:ext cx="954952" cy="1114305"/>
                          <a:chOff x="0" y="0"/>
                          <a:chExt cx="954952" cy="1114305"/>
                        </a:xfrm>
                      </wpg:grpSpPr>
                      <wps:wsp>
                        <wps:cNvPr id="1259" name="Rectangle 1259"/>
                        <wps:cNvSpPr/>
                        <wps:spPr>
                          <a:xfrm>
                            <a:off x="914654" y="932688"/>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wps:wsp>
                        <wps:cNvPr id="7560" name="Shape 7560"/>
                        <wps:cNvSpPr/>
                        <wps:spPr>
                          <a:xfrm>
                            <a:off x="0" y="1086231"/>
                            <a:ext cx="914705" cy="12192"/>
                          </a:xfrm>
                          <a:custGeom>
                            <a:avLst/>
                            <a:gdLst/>
                            <a:ahLst/>
                            <a:cxnLst/>
                            <a:rect l="0" t="0" r="0" b="0"/>
                            <a:pathLst>
                              <a:path w="914705" h="12192">
                                <a:moveTo>
                                  <a:pt x="0" y="0"/>
                                </a:moveTo>
                                <a:lnTo>
                                  <a:pt x="914705" y="0"/>
                                </a:lnTo>
                                <a:lnTo>
                                  <a:pt x="91470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08" name="Picture 1308"/>
                          <pic:cNvPicPr/>
                        </pic:nvPicPr>
                        <pic:blipFill>
                          <a:blip r:embed="rId29"/>
                          <a:stretch>
                            <a:fillRect/>
                          </a:stretch>
                        </pic:blipFill>
                        <pic:spPr>
                          <a:xfrm>
                            <a:off x="0" y="0"/>
                            <a:ext cx="914400" cy="1057275"/>
                          </a:xfrm>
                          <a:prstGeom prst="rect">
                            <a:avLst/>
                          </a:prstGeom>
                        </pic:spPr>
                      </pic:pic>
                    </wpg:wgp>
                  </a:graphicData>
                </a:graphic>
              </wp:inline>
            </w:drawing>
          </mc:Choice>
          <mc:Fallback xmlns:a="http://schemas.openxmlformats.org/drawingml/2006/main">
            <w:pict>
              <v:group id="Group 6097" style="width:75.1931pt;height:87.7405pt;mso-position-horizontal-relative:char;mso-position-vertical-relative:line" coordsize="9549,11143">
                <v:rect id="Rectangle 1259" style="position:absolute;width:535;height:2415;left:9146;top:9326;"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shape id="Shape 7561" style="position:absolute;width:9147;height:121;left:0;top:10862;" coordsize="914705,12192" path="m0,0l914705,0l914705,12192l0,12192l0,0">
                  <v:stroke weight="0pt" endcap="flat" joinstyle="miter" miterlimit="10" on="false" color="#000000" opacity="0"/>
                  <v:fill on="true" color="#000000"/>
                </v:shape>
                <v:shape id="Picture 1308" style="position:absolute;width:9144;height:10572;left:0;top:0;" filled="f">
                  <v:imagedata r:id="rId30"/>
                </v:shape>
              </v:group>
            </w:pict>
          </mc:Fallback>
        </mc:AlternateContent>
      </w:r>
    </w:p>
    <w:p w:rsidR="009555EF" w:rsidRDefault="00BE5D8E">
      <w:pPr>
        <w:spacing w:after="94" w:line="259" w:lineRule="auto"/>
        <w:ind w:left="473" w:firstLine="0"/>
      </w:pPr>
      <w:r>
        <w:rPr>
          <w:color w:val="000000"/>
        </w:rPr>
        <w:t xml:space="preserve"> </w:t>
      </w:r>
    </w:p>
    <w:p w:rsidR="009555EF" w:rsidRDefault="00BE5D8E">
      <w:pPr>
        <w:spacing w:after="125" w:line="259" w:lineRule="auto"/>
        <w:ind w:left="473" w:firstLine="0"/>
      </w:pPr>
      <w:r>
        <w:rPr>
          <w:color w:val="000000"/>
        </w:rPr>
        <w:t xml:space="preserve"> </w:t>
      </w:r>
    </w:p>
    <w:p w:rsidR="009555EF" w:rsidRDefault="00BE5D8E">
      <w:pPr>
        <w:spacing w:after="327" w:line="259" w:lineRule="auto"/>
        <w:ind w:left="360" w:right="342" w:firstLine="0"/>
      </w:pPr>
      <w:r>
        <w:rPr>
          <w:noProof/>
        </w:rPr>
        <w:drawing>
          <wp:anchor distT="0" distB="0" distL="114300" distR="114300" simplePos="0" relativeHeight="251658240" behindDoc="0" locked="0" layoutInCell="1" allowOverlap="0">
            <wp:simplePos x="0" y="0"/>
            <wp:positionH relativeFrom="column">
              <wp:posOffset>4398010</wp:posOffset>
            </wp:positionH>
            <wp:positionV relativeFrom="paragraph">
              <wp:posOffset>-46908</wp:posOffset>
            </wp:positionV>
            <wp:extent cx="1560830" cy="684530"/>
            <wp:effectExtent l="0" t="0" r="0" b="0"/>
            <wp:wrapSquare wrapText="bothSides"/>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31"/>
                    <a:stretch>
                      <a:fillRect/>
                    </a:stretch>
                  </pic:blipFill>
                  <pic:spPr>
                    <a:xfrm>
                      <a:off x="0" y="0"/>
                      <a:ext cx="1560830" cy="684530"/>
                    </a:xfrm>
                    <a:prstGeom prst="rect">
                      <a:avLst/>
                    </a:prstGeom>
                  </pic:spPr>
                </pic:pic>
              </a:graphicData>
            </a:graphic>
          </wp:anchor>
        </w:drawing>
      </w:r>
      <w:r>
        <w:rPr>
          <w:rFonts w:ascii="Segoe UI" w:eastAsia="Segoe UI" w:hAnsi="Segoe UI" w:cs="Segoe UI"/>
          <w:color w:val="000000"/>
        </w:rPr>
        <w:t xml:space="preserve"> </w:t>
      </w:r>
    </w:p>
    <w:p w:rsidR="009555EF" w:rsidRDefault="00BE5D8E">
      <w:pPr>
        <w:spacing w:after="0" w:line="306" w:lineRule="auto"/>
        <w:ind w:left="362" w:right="342" w:firstLine="353"/>
      </w:pPr>
      <w:r>
        <w:rPr>
          <w:rFonts w:ascii="Segoe UI" w:eastAsia="Segoe UI" w:hAnsi="Segoe UI" w:cs="Segoe UI"/>
          <w:b/>
          <w:color w:val="4F81BD"/>
          <w:sz w:val="32"/>
        </w:rPr>
        <w:t>Access to NHS Dentistry</w:t>
      </w:r>
      <w:r>
        <w:rPr>
          <w:rFonts w:ascii="Segoe UI" w:eastAsia="Segoe UI" w:hAnsi="Segoe UI" w:cs="Segoe UI"/>
          <w:color w:val="000000"/>
        </w:rPr>
        <w:t xml:space="preserve"> </w:t>
      </w:r>
      <w:r>
        <w:rPr>
          <w:rFonts w:ascii="Segoe UI" w:eastAsia="Segoe UI" w:hAnsi="Segoe UI" w:cs="Segoe UI"/>
          <w:color w:val="000000"/>
        </w:rPr>
        <w:t xml:space="preserve">is currently limited during the pandemic as all dentists have been asked to stop </w:t>
      </w:r>
    </w:p>
    <w:p w:rsidR="009555EF" w:rsidRDefault="00BE5D8E">
      <w:pPr>
        <w:spacing w:after="263" w:line="259" w:lineRule="auto"/>
        <w:ind w:left="394" w:right="363"/>
        <w:jc w:val="center"/>
      </w:pPr>
      <w:r>
        <w:rPr>
          <w:rFonts w:ascii="Segoe UI" w:eastAsia="Segoe UI" w:hAnsi="Segoe UI" w:cs="Segoe UI"/>
          <w:color w:val="000000"/>
        </w:rPr>
        <w:t xml:space="preserve">all routine “face-to-face” dental care. </w:t>
      </w:r>
    </w:p>
    <w:p w:rsidR="009555EF" w:rsidRDefault="00BE5D8E">
      <w:pPr>
        <w:spacing w:after="96" w:line="259" w:lineRule="auto"/>
        <w:ind w:left="1390" w:firstLine="0"/>
      </w:pPr>
      <w:r>
        <w:rPr>
          <w:rFonts w:ascii="Segoe UI" w:eastAsia="Segoe UI" w:hAnsi="Segoe UI" w:cs="Segoe UI"/>
          <w:color w:val="4F81BD"/>
          <w:sz w:val="28"/>
        </w:rPr>
        <w:t xml:space="preserve">However, if you need urgent dental care, help is at hand: </w:t>
      </w:r>
    </w:p>
    <w:p w:rsidR="009555EF" w:rsidRDefault="00BE5D8E">
      <w:pPr>
        <w:spacing w:after="0" w:line="259" w:lineRule="auto"/>
        <w:ind w:left="86" w:firstLine="0"/>
        <w:jc w:val="center"/>
      </w:pPr>
      <w:r>
        <w:rPr>
          <w:noProof/>
        </w:rPr>
        <w:drawing>
          <wp:inline distT="0" distB="0" distL="0" distR="0">
            <wp:extent cx="454660" cy="600672"/>
            <wp:effectExtent l="0" t="0" r="0" b="0"/>
            <wp:docPr id="1310" name="Picture 1310" descr="Speaker Phone"/>
            <wp:cNvGraphicFramePr/>
            <a:graphic xmlns:a="http://schemas.openxmlformats.org/drawingml/2006/main">
              <a:graphicData uri="http://schemas.openxmlformats.org/drawingml/2006/picture">
                <pic:pic xmlns:pic="http://schemas.openxmlformats.org/drawingml/2006/picture">
                  <pic:nvPicPr>
                    <pic:cNvPr id="1310" name="Picture 1310"/>
                    <pic:cNvPicPr/>
                  </pic:nvPicPr>
                  <pic:blipFill>
                    <a:blip r:embed="rId32"/>
                    <a:stretch>
                      <a:fillRect/>
                    </a:stretch>
                  </pic:blipFill>
                  <pic:spPr>
                    <a:xfrm>
                      <a:off x="0" y="0"/>
                      <a:ext cx="454660" cy="600672"/>
                    </a:xfrm>
                    <a:prstGeom prst="rect">
                      <a:avLst/>
                    </a:prstGeom>
                  </pic:spPr>
                </pic:pic>
              </a:graphicData>
            </a:graphic>
          </wp:inline>
        </w:drawing>
      </w:r>
      <w:r>
        <w:rPr>
          <w:rFonts w:ascii="Segoe UI" w:eastAsia="Segoe UI" w:hAnsi="Segoe UI" w:cs="Segoe UI"/>
          <w:b/>
          <w:color w:val="000000"/>
        </w:rPr>
        <w:t xml:space="preserve"> </w:t>
      </w:r>
    </w:p>
    <w:p w:rsidR="009555EF" w:rsidRDefault="00BE5D8E">
      <w:pPr>
        <w:spacing w:after="0" w:line="259" w:lineRule="auto"/>
        <w:ind w:left="20" w:firstLine="0"/>
        <w:jc w:val="center"/>
      </w:pPr>
      <w:r>
        <w:rPr>
          <w:rFonts w:ascii="Segoe UI" w:eastAsia="Segoe UI" w:hAnsi="Segoe UI" w:cs="Segoe UI"/>
          <w:b/>
          <w:color w:val="000000"/>
          <w:sz w:val="28"/>
        </w:rPr>
        <w:t xml:space="preserve">CALL your dental practice: </w:t>
      </w:r>
    </w:p>
    <w:p w:rsidR="009555EF" w:rsidRDefault="00BE5D8E">
      <w:pPr>
        <w:spacing w:after="0" w:line="238" w:lineRule="auto"/>
        <w:ind w:left="1908" w:hanging="650"/>
      </w:pPr>
      <w:r>
        <w:rPr>
          <w:rFonts w:ascii="Segoe UI" w:eastAsia="Segoe UI" w:hAnsi="Segoe UI" w:cs="Segoe UI"/>
          <w:b/>
          <w:color w:val="000000"/>
          <w:sz w:val="28"/>
        </w:rPr>
        <w:t xml:space="preserve">They will give you advice over the telephone and make arrangements for you if you need to be seen. </w:t>
      </w:r>
    </w:p>
    <w:p w:rsidR="009555EF" w:rsidRDefault="00BE5D8E">
      <w:pPr>
        <w:spacing w:after="0" w:line="259" w:lineRule="auto"/>
        <w:ind w:left="86" w:firstLine="0"/>
        <w:jc w:val="center"/>
      </w:pPr>
      <w:r>
        <w:rPr>
          <w:noProof/>
        </w:rPr>
        <w:drawing>
          <wp:inline distT="0" distB="0" distL="0" distR="0">
            <wp:extent cx="484505" cy="603250"/>
            <wp:effectExtent l="0" t="0" r="0" b="0"/>
            <wp:docPr id="1312" name="Picture 1312"/>
            <wp:cNvGraphicFramePr/>
            <a:graphic xmlns:a="http://schemas.openxmlformats.org/drawingml/2006/main">
              <a:graphicData uri="http://schemas.openxmlformats.org/drawingml/2006/picture">
                <pic:pic xmlns:pic="http://schemas.openxmlformats.org/drawingml/2006/picture">
                  <pic:nvPicPr>
                    <pic:cNvPr id="1312" name="Picture 1312"/>
                    <pic:cNvPicPr/>
                  </pic:nvPicPr>
                  <pic:blipFill>
                    <a:blip r:embed="rId33"/>
                    <a:stretch>
                      <a:fillRect/>
                    </a:stretch>
                  </pic:blipFill>
                  <pic:spPr>
                    <a:xfrm>
                      <a:off x="0" y="0"/>
                      <a:ext cx="484505" cy="603250"/>
                    </a:xfrm>
                    <a:prstGeom prst="rect">
                      <a:avLst/>
                    </a:prstGeom>
                  </pic:spPr>
                </pic:pic>
              </a:graphicData>
            </a:graphic>
          </wp:inline>
        </w:drawing>
      </w:r>
      <w:r>
        <w:rPr>
          <w:rFonts w:ascii="Segoe UI" w:eastAsia="Segoe UI" w:hAnsi="Segoe UI" w:cs="Segoe UI"/>
          <w:b/>
          <w:color w:val="000000"/>
        </w:rPr>
        <w:t xml:space="preserve"> </w:t>
      </w:r>
    </w:p>
    <w:p w:rsidR="009555EF" w:rsidRDefault="00BE5D8E">
      <w:pPr>
        <w:spacing w:after="0" w:line="259" w:lineRule="auto"/>
        <w:ind w:left="360" w:firstLine="0"/>
      </w:pPr>
      <w:r>
        <w:rPr>
          <w:rFonts w:ascii="Segoe UI" w:eastAsia="Segoe UI" w:hAnsi="Segoe UI" w:cs="Segoe UI"/>
          <w:color w:val="000000"/>
        </w:rPr>
        <w:t xml:space="preserve"> </w:t>
      </w:r>
    </w:p>
    <w:p w:rsidR="009555EF" w:rsidRDefault="00BE5D8E">
      <w:pPr>
        <w:spacing w:after="0" w:line="239" w:lineRule="auto"/>
        <w:ind w:left="362" w:right="342" w:firstLine="0"/>
      </w:pPr>
      <w:r>
        <w:rPr>
          <w:rFonts w:ascii="Segoe UI" w:eastAsia="Segoe UI" w:hAnsi="Segoe UI" w:cs="Segoe UI"/>
          <w:color w:val="000000"/>
        </w:rPr>
        <w:t xml:space="preserve">If you don’t have a dentist, find your nearest dentist and CALL them. You can search for your nearest dentist at: </w:t>
      </w:r>
      <w:hyperlink r:id="rId34">
        <w:r>
          <w:rPr>
            <w:rFonts w:ascii="Segoe UI" w:eastAsia="Segoe UI" w:hAnsi="Segoe UI" w:cs="Segoe UI"/>
            <w:color w:val="0000FF"/>
            <w:u w:val="single" w:color="0000FF"/>
          </w:rPr>
          <w:t>https://www.nhs.uk/service</w:t>
        </w:r>
      </w:hyperlink>
      <w:hyperlink r:id="rId35">
        <w:r>
          <w:rPr>
            <w:rFonts w:ascii="Segoe UI" w:eastAsia="Segoe UI" w:hAnsi="Segoe UI" w:cs="Segoe UI"/>
            <w:color w:val="0000FF"/>
            <w:u w:val="single" w:color="0000FF"/>
          </w:rPr>
          <w:t>-</w:t>
        </w:r>
      </w:hyperlink>
      <w:hyperlink r:id="rId36">
        <w:r>
          <w:rPr>
            <w:rFonts w:ascii="Segoe UI" w:eastAsia="Segoe UI" w:hAnsi="Segoe UI" w:cs="Segoe UI"/>
            <w:color w:val="0000FF"/>
            <w:u w:val="single" w:color="0000FF"/>
          </w:rPr>
          <w:t>search/find</w:t>
        </w:r>
      </w:hyperlink>
      <w:hyperlink r:id="rId37">
        <w:r>
          <w:rPr>
            <w:rFonts w:ascii="Segoe UI" w:eastAsia="Segoe UI" w:hAnsi="Segoe UI" w:cs="Segoe UI"/>
            <w:color w:val="0000FF"/>
            <w:u w:val="single" w:color="0000FF"/>
          </w:rPr>
          <w:t>-</w:t>
        </w:r>
      </w:hyperlink>
      <w:hyperlink r:id="rId38">
        <w:r>
          <w:rPr>
            <w:rFonts w:ascii="Segoe UI" w:eastAsia="Segoe UI" w:hAnsi="Segoe UI" w:cs="Segoe UI"/>
            <w:color w:val="0000FF"/>
            <w:u w:val="single" w:color="0000FF"/>
          </w:rPr>
          <w:t>a</w:t>
        </w:r>
      </w:hyperlink>
      <w:hyperlink r:id="rId39">
        <w:r>
          <w:rPr>
            <w:rFonts w:ascii="Segoe UI" w:eastAsia="Segoe UI" w:hAnsi="Segoe UI" w:cs="Segoe UI"/>
            <w:color w:val="0000FF"/>
            <w:u w:val="single" w:color="0000FF"/>
          </w:rPr>
          <w:t>-</w:t>
        </w:r>
      </w:hyperlink>
      <w:hyperlink r:id="rId40">
        <w:r>
          <w:rPr>
            <w:rFonts w:ascii="Segoe UI" w:eastAsia="Segoe UI" w:hAnsi="Segoe UI" w:cs="Segoe UI"/>
            <w:color w:val="0000FF"/>
            <w:u w:val="single" w:color="0000FF"/>
          </w:rPr>
          <w:t>dentist</w:t>
        </w:r>
      </w:hyperlink>
      <w:hyperlink r:id="rId41">
        <w:r>
          <w:rPr>
            <w:rFonts w:ascii="Segoe UI" w:eastAsia="Segoe UI" w:hAnsi="Segoe UI" w:cs="Segoe UI"/>
            <w:color w:val="0000FF"/>
          </w:rPr>
          <w:t xml:space="preserve"> </w:t>
        </w:r>
      </w:hyperlink>
    </w:p>
    <w:p w:rsidR="009555EF" w:rsidRDefault="00BE5D8E">
      <w:pPr>
        <w:spacing w:after="0" w:line="259" w:lineRule="auto"/>
        <w:ind w:left="85" w:firstLine="0"/>
        <w:jc w:val="center"/>
      </w:pPr>
      <w:r>
        <w:rPr>
          <w:noProof/>
        </w:rPr>
        <w:drawing>
          <wp:inline distT="0" distB="0" distL="0" distR="0">
            <wp:extent cx="476250" cy="476250"/>
            <wp:effectExtent l="0" t="0" r="0" b="0"/>
            <wp:docPr id="1314" name="Picture 1314" descr="Magnifying glass"/>
            <wp:cNvGraphicFramePr/>
            <a:graphic xmlns:a="http://schemas.openxmlformats.org/drawingml/2006/main">
              <a:graphicData uri="http://schemas.openxmlformats.org/drawingml/2006/picture">
                <pic:pic xmlns:pic="http://schemas.openxmlformats.org/drawingml/2006/picture">
                  <pic:nvPicPr>
                    <pic:cNvPr id="1314" name="Picture 1314"/>
                    <pic:cNvPicPr/>
                  </pic:nvPicPr>
                  <pic:blipFill>
                    <a:blip r:embed="rId42"/>
                    <a:stretch>
                      <a:fillRect/>
                    </a:stretch>
                  </pic:blipFill>
                  <pic:spPr>
                    <a:xfrm>
                      <a:off x="0" y="0"/>
                      <a:ext cx="476250" cy="476250"/>
                    </a:xfrm>
                    <a:prstGeom prst="rect">
                      <a:avLst/>
                    </a:prstGeom>
                  </pic:spPr>
                </pic:pic>
              </a:graphicData>
            </a:graphic>
          </wp:inline>
        </w:drawing>
      </w:r>
      <w:r>
        <w:rPr>
          <w:rFonts w:ascii="Segoe UI" w:eastAsia="Segoe UI" w:hAnsi="Segoe UI" w:cs="Segoe UI"/>
          <w:color w:val="000000"/>
        </w:rPr>
        <w:t xml:space="preserve"> </w:t>
      </w:r>
    </w:p>
    <w:p w:rsidR="009555EF" w:rsidRDefault="00BE5D8E">
      <w:pPr>
        <w:spacing w:after="61" w:line="259" w:lineRule="auto"/>
        <w:ind w:left="360" w:firstLine="0"/>
      </w:pPr>
      <w:r>
        <w:rPr>
          <w:rFonts w:ascii="Segoe UI" w:eastAsia="Segoe UI" w:hAnsi="Segoe UI" w:cs="Segoe UI"/>
          <w:color w:val="000000"/>
        </w:rPr>
        <w:t xml:space="preserve"> </w:t>
      </w:r>
    </w:p>
    <w:p w:rsidR="009555EF" w:rsidRDefault="00BE5D8E">
      <w:pPr>
        <w:spacing w:after="0" w:line="259" w:lineRule="auto"/>
        <w:ind w:left="34"/>
        <w:jc w:val="center"/>
      </w:pPr>
      <w:r>
        <w:rPr>
          <w:rFonts w:ascii="Segoe UI" w:eastAsia="Segoe UI" w:hAnsi="Segoe UI" w:cs="Segoe UI"/>
          <w:b/>
          <w:color w:val="4F81BD"/>
          <w:sz w:val="32"/>
          <w:u w:val="single" w:color="4F81BD"/>
        </w:rPr>
        <w:t>You can also contact NHS 111:</w:t>
      </w:r>
      <w:r>
        <w:rPr>
          <w:rFonts w:ascii="Segoe UI" w:eastAsia="Segoe UI" w:hAnsi="Segoe UI" w:cs="Segoe UI"/>
          <w:b/>
          <w:color w:val="4F81BD"/>
          <w:sz w:val="32"/>
        </w:rPr>
        <w:t xml:space="preserve"> </w:t>
      </w:r>
    </w:p>
    <w:p w:rsidR="009555EF" w:rsidRDefault="00BE5D8E">
      <w:pPr>
        <w:spacing w:after="0" w:line="259" w:lineRule="auto"/>
        <w:ind w:left="0" w:firstLine="0"/>
        <w:jc w:val="right"/>
      </w:pPr>
      <w:r>
        <w:rPr>
          <w:noProof/>
        </w:rPr>
        <w:lastRenderedPageBreak/>
        <w:drawing>
          <wp:inline distT="0" distB="0" distL="0" distR="0">
            <wp:extent cx="5676900" cy="1285875"/>
            <wp:effectExtent l="0" t="0" r="0" b="0"/>
            <wp:docPr id="1316" name="Picture 1316"/>
            <wp:cNvGraphicFramePr/>
            <a:graphic xmlns:a="http://schemas.openxmlformats.org/drawingml/2006/main">
              <a:graphicData uri="http://schemas.openxmlformats.org/drawingml/2006/picture">
                <pic:pic xmlns:pic="http://schemas.openxmlformats.org/drawingml/2006/picture">
                  <pic:nvPicPr>
                    <pic:cNvPr id="1316" name="Picture 1316"/>
                    <pic:cNvPicPr/>
                  </pic:nvPicPr>
                  <pic:blipFill>
                    <a:blip r:embed="rId43"/>
                    <a:stretch>
                      <a:fillRect/>
                    </a:stretch>
                  </pic:blipFill>
                  <pic:spPr>
                    <a:xfrm>
                      <a:off x="0" y="0"/>
                      <a:ext cx="5676900" cy="1285875"/>
                    </a:xfrm>
                    <a:prstGeom prst="rect">
                      <a:avLst/>
                    </a:prstGeom>
                  </pic:spPr>
                </pic:pic>
              </a:graphicData>
            </a:graphic>
          </wp:inline>
        </w:drawing>
      </w:r>
      <w:r>
        <w:rPr>
          <w:rFonts w:ascii="Arial" w:eastAsia="Arial" w:hAnsi="Arial" w:cs="Arial"/>
          <w:color w:val="212B32"/>
        </w:rPr>
        <w:t xml:space="preserve"> </w:t>
      </w:r>
    </w:p>
    <w:p w:rsidR="009555EF" w:rsidRDefault="00BE5D8E">
      <w:pPr>
        <w:spacing w:after="3" w:line="259" w:lineRule="auto"/>
        <w:ind w:left="394" w:right="8"/>
        <w:jc w:val="center"/>
      </w:pPr>
      <w:r>
        <w:rPr>
          <w:rFonts w:ascii="Segoe UI" w:eastAsia="Segoe UI" w:hAnsi="Segoe UI" w:cs="Segoe UI"/>
          <w:color w:val="000000"/>
        </w:rPr>
        <w:t xml:space="preserve">You can ask for a translator if you need one. </w:t>
      </w:r>
    </w:p>
    <w:p w:rsidR="009555EF" w:rsidRDefault="00BE5D8E">
      <w:pPr>
        <w:spacing w:after="3" w:line="259" w:lineRule="auto"/>
        <w:ind w:left="394" w:right="11"/>
        <w:jc w:val="center"/>
      </w:pPr>
      <w:r>
        <w:rPr>
          <w:rFonts w:ascii="Segoe UI" w:eastAsia="Segoe UI" w:hAnsi="Segoe UI" w:cs="Segoe UI"/>
          <w:color w:val="000000"/>
        </w:rPr>
        <w:t xml:space="preserve">NHS 111 is available 24 hours a day, 7 days a week </w:t>
      </w:r>
    </w:p>
    <w:p w:rsidR="009555EF" w:rsidRDefault="00BE5D8E">
      <w:pPr>
        <w:spacing w:after="62" w:line="259" w:lineRule="auto"/>
        <w:ind w:left="445" w:firstLine="0"/>
        <w:jc w:val="center"/>
      </w:pPr>
      <w:r>
        <w:rPr>
          <w:rFonts w:ascii="Segoe UI" w:eastAsia="Segoe UI" w:hAnsi="Segoe UI" w:cs="Segoe UI"/>
          <w:color w:val="000000"/>
        </w:rPr>
        <w:t xml:space="preserve"> </w:t>
      </w:r>
    </w:p>
    <w:p w:rsidR="009555EF" w:rsidRDefault="00BE5D8E">
      <w:pPr>
        <w:spacing w:after="0" w:line="259" w:lineRule="auto"/>
        <w:ind w:left="34" w:right="7"/>
        <w:jc w:val="center"/>
      </w:pPr>
      <w:r>
        <w:rPr>
          <w:rFonts w:ascii="Segoe UI" w:eastAsia="Segoe UI" w:hAnsi="Segoe UI" w:cs="Segoe UI"/>
          <w:b/>
          <w:color w:val="4F81BD"/>
          <w:sz w:val="32"/>
          <w:u w:val="single" w:color="4F81BD"/>
        </w:rPr>
        <w:t>If you’re deaf, you can:</w:t>
      </w:r>
      <w:r>
        <w:rPr>
          <w:rFonts w:ascii="Segoe UI" w:eastAsia="Segoe UI" w:hAnsi="Segoe UI" w:cs="Segoe UI"/>
          <w:b/>
          <w:color w:val="4F81BD"/>
          <w:sz w:val="32"/>
        </w:rPr>
        <w:t xml:space="preserve"> </w:t>
      </w:r>
    </w:p>
    <w:p w:rsidR="009555EF" w:rsidRDefault="00BE5D8E">
      <w:pPr>
        <w:numPr>
          <w:ilvl w:val="0"/>
          <w:numId w:val="3"/>
        </w:numPr>
        <w:spacing w:after="63" w:line="239" w:lineRule="auto"/>
        <w:ind w:right="331" w:hanging="360"/>
      </w:pPr>
      <w:r>
        <w:rPr>
          <w:rFonts w:ascii="Segoe UI" w:eastAsia="Segoe UI" w:hAnsi="Segoe UI" w:cs="Segoe UI"/>
          <w:color w:val="000000"/>
        </w:rPr>
        <w:t xml:space="preserve">use the NHS 111 British Sign Language service: </w:t>
      </w:r>
      <w:r>
        <w:rPr>
          <w:rFonts w:ascii="Segoe UI" w:eastAsia="Segoe UI" w:hAnsi="Segoe UI" w:cs="Segoe UI"/>
          <w:color w:val="4F81BD"/>
          <w:u w:val="single" w:color="4F81BD"/>
        </w:rPr>
        <w:t>interpreternow.co.uk/nhs111</w:t>
      </w:r>
      <w:r>
        <w:rPr>
          <w:rFonts w:ascii="Segoe UI" w:eastAsia="Segoe UI" w:hAnsi="Segoe UI" w:cs="Segoe UI"/>
          <w:color w:val="000000"/>
        </w:rPr>
        <w:t xml:space="preserve"> or </w:t>
      </w:r>
    </w:p>
    <w:p w:rsidR="009555EF" w:rsidRDefault="00BE5D8E">
      <w:pPr>
        <w:numPr>
          <w:ilvl w:val="0"/>
          <w:numId w:val="3"/>
        </w:numPr>
        <w:spacing w:after="3" w:line="259" w:lineRule="auto"/>
        <w:ind w:right="331" w:hanging="360"/>
      </w:pPr>
      <w:r>
        <w:rPr>
          <w:rFonts w:ascii="Segoe UI" w:eastAsia="Segoe UI" w:hAnsi="Segoe UI" w:cs="Segoe UI"/>
          <w:color w:val="000000"/>
        </w:rPr>
        <w:t xml:space="preserve">call </w:t>
      </w:r>
      <w:r>
        <w:rPr>
          <w:rFonts w:ascii="Segoe UI" w:eastAsia="Segoe UI" w:hAnsi="Segoe UI" w:cs="Segoe UI"/>
          <w:color w:val="4F81BD"/>
          <w:sz w:val="28"/>
        </w:rPr>
        <w:t>18001 111</w:t>
      </w:r>
      <w:r>
        <w:rPr>
          <w:rFonts w:ascii="Segoe UI" w:eastAsia="Segoe UI" w:hAnsi="Segoe UI" w:cs="Segoe UI"/>
          <w:color w:val="000000"/>
        </w:rPr>
        <w:t xml:space="preserve"> on a textphone</w:t>
      </w:r>
      <w:r>
        <w:rPr>
          <w:rFonts w:ascii="Segoe UI" w:eastAsia="Segoe UI" w:hAnsi="Segoe UI" w:cs="Segoe UI"/>
          <w:color w:val="4F81BD"/>
        </w:rPr>
        <w:t xml:space="preserve"> </w:t>
      </w:r>
    </w:p>
    <w:p w:rsidR="009555EF" w:rsidRDefault="00BE5D8E">
      <w:pPr>
        <w:spacing w:after="0" w:line="259" w:lineRule="auto"/>
        <w:ind w:left="85" w:firstLine="0"/>
        <w:jc w:val="center"/>
      </w:pPr>
      <w:r>
        <w:rPr>
          <w:rFonts w:ascii="Segoe UI" w:eastAsia="Segoe UI" w:hAnsi="Segoe UI" w:cs="Segoe UI"/>
          <w:color w:val="4F81BD"/>
        </w:rPr>
        <w:t xml:space="preserve"> </w:t>
      </w:r>
    </w:p>
    <w:p w:rsidR="009555EF" w:rsidRDefault="00BE5D8E">
      <w:pPr>
        <w:shd w:val="clear" w:color="auto" w:fill="4F81BD"/>
        <w:spacing w:after="0" w:line="243" w:lineRule="auto"/>
        <w:ind w:left="1517" w:hanging="1154"/>
      </w:pPr>
      <w:r>
        <w:rPr>
          <w:rFonts w:ascii="Segoe UI" w:eastAsia="Segoe UI" w:hAnsi="Segoe UI" w:cs="Segoe UI"/>
          <w:b/>
          <w:color w:val="FFFFFF"/>
          <w:sz w:val="26"/>
        </w:rPr>
        <w:t>Do not worry if you have COVID-19 symptoms, appropriate arrangements can be made to see you if you need urgent dental care.</w:t>
      </w:r>
      <w:r>
        <w:rPr>
          <w:b/>
          <w:color w:val="FFFFFF"/>
          <w:sz w:val="26"/>
        </w:rPr>
        <w:t xml:space="preserve"> </w:t>
      </w:r>
    </w:p>
    <w:p w:rsidR="009555EF" w:rsidRDefault="00BE5D8E">
      <w:pPr>
        <w:spacing w:after="15" w:line="259" w:lineRule="auto"/>
        <w:ind w:left="74" w:firstLine="0"/>
        <w:jc w:val="center"/>
      </w:pPr>
      <w:r>
        <w:rPr>
          <w:color w:val="000000"/>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spacing w:after="49" w:line="259" w:lineRule="auto"/>
        <w:ind w:left="3444" w:firstLine="0"/>
      </w:pPr>
      <w:r>
        <w:rPr>
          <w:noProof/>
          <w:color w:val="000000"/>
          <w:sz w:val="22"/>
        </w:rPr>
        <mc:AlternateContent>
          <mc:Choice Requires="wpg">
            <w:drawing>
              <wp:inline distT="0" distB="0" distL="0" distR="0">
                <wp:extent cx="1854747" cy="1535310"/>
                <wp:effectExtent l="0" t="0" r="0" b="0"/>
                <wp:docPr id="6426" name="Group 6426" descr="C:\Users\tppuser\AppData\Local\Microsoft\Windows\Temporary Internet Files\Content.IE5\NETRXTVO\fda.gov_[1].jpg"/>
                <wp:cNvGraphicFramePr/>
                <a:graphic xmlns:a="http://schemas.openxmlformats.org/drawingml/2006/main">
                  <a:graphicData uri="http://schemas.microsoft.com/office/word/2010/wordprocessingGroup">
                    <wpg:wgp>
                      <wpg:cNvGrpSpPr/>
                      <wpg:grpSpPr>
                        <a:xfrm>
                          <a:off x="0" y="0"/>
                          <a:ext cx="1854747" cy="1535310"/>
                          <a:chOff x="0" y="0"/>
                          <a:chExt cx="1854747" cy="1535310"/>
                        </a:xfrm>
                      </wpg:grpSpPr>
                      <wps:wsp>
                        <wps:cNvPr id="1359" name="Rectangle 1359"/>
                        <wps:cNvSpPr/>
                        <wps:spPr>
                          <a:xfrm>
                            <a:off x="907415" y="0"/>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wps:wsp>
                        <wps:cNvPr id="6025" name="Rectangle 6025"/>
                        <wps:cNvSpPr/>
                        <wps:spPr>
                          <a:xfrm>
                            <a:off x="346583" y="216789"/>
                            <a:ext cx="1494517" cy="241550"/>
                          </a:xfrm>
                          <a:prstGeom prst="rect">
                            <a:avLst/>
                          </a:prstGeom>
                          <a:ln>
                            <a:noFill/>
                          </a:ln>
                        </wps:spPr>
                        <wps:txbx>
                          <w:txbxContent>
                            <w:p w:rsidR="009555EF" w:rsidRDefault="00BE5D8E">
                              <w:pPr>
                                <w:spacing w:after="160" w:line="259" w:lineRule="auto"/>
                                <w:ind w:left="0" w:firstLine="0"/>
                              </w:pPr>
                              <w:r>
                                <w:rPr>
                                  <w:b/>
                                  <w:color w:val="000000"/>
                                  <w:sz w:val="28"/>
                                  <w:u w:val="single" w:color="000000"/>
                                </w:rPr>
                                <w:t>SAFETY ALERTS</w:t>
                              </w:r>
                            </w:p>
                          </w:txbxContent>
                        </wps:txbx>
                        <wps:bodyPr horzOverflow="overflow" vert="horz" lIns="0" tIns="0" rIns="0" bIns="0" rtlCol="0">
                          <a:noAutofit/>
                        </wps:bodyPr>
                      </wps:wsp>
                      <wps:wsp>
                        <wps:cNvPr id="6030" name="Rectangle 6030"/>
                        <wps:cNvSpPr/>
                        <wps:spPr>
                          <a:xfrm>
                            <a:off x="1470025" y="216789"/>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wps:wsp>
                        <wps:cNvPr id="1363" name="Rectangle 1363"/>
                        <wps:cNvSpPr/>
                        <wps:spPr>
                          <a:xfrm>
                            <a:off x="1814449" y="1353693"/>
                            <a:ext cx="53596" cy="241550"/>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wps:wsp>
                        <wps:cNvPr id="7562" name="Shape 7562"/>
                        <wps:cNvSpPr/>
                        <wps:spPr>
                          <a:xfrm>
                            <a:off x="635" y="1507236"/>
                            <a:ext cx="1813814" cy="12192"/>
                          </a:xfrm>
                          <a:custGeom>
                            <a:avLst/>
                            <a:gdLst/>
                            <a:ahLst/>
                            <a:cxnLst/>
                            <a:rect l="0" t="0" r="0" b="0"/>
                            <a:pathLst>
                              <a:path w="1813814" h="12192">
                                <a:moveTo>
                                  <a:pt x="0" y="0"/>
                                </a:moveTo>
                                <a:lnTo>
                                  <a:pt x="1813814" y="0"/>
                                </a:lnTo>
                                <a:lnTo>
                                  <a:pt x="181381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06" name="Picture 1406"/>
                          <pic:cNvPicPr/>
                        </pic:nvPicPr>
                        <pic:blipFill>
                          <a:blip r:embed="rId44"/>
                          <a:stretch>
                            <a:fillRect/>
                          </a:stretch>
                        </pic:blipFill>
                        <pic:spPr>
                          <a:xfrm>
                            <a:off x="0" y="397891"/>
                            <a:ext cx="1814068" cy="1089660"/>
                          </a:xfrm>
                          <a:prstGeom prst="rect">
                            <a:avLst/>
                          </a:prstGeom>
                        </pic:spPr>
                      </pic:pic>
                    </wpg:wgp>
                  </a:graphicData>
                </a:graphic>
              </wp:inline>
            </w:drawing>
          </mc:Choice>
          <mc:Fallback xmlns:a="http://schemas.openxmlformats.org/drawingml/2006/main">
            <w:pict>
              <v:group id="Group 6426" style="width:146.043pt;height:120.891pt;mso-position-horizontal-relative:char;mso-position-vertical-relative:line" coordsize="18547,15353">
                <v:rect id="Rectangle 1359" style="position:absolute;width:535;height:2415;left:9074;top:0;"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rect id="Rectangle 6025" style="position:absolute;width:14945;height:2415;left:3465;top:2167;" filled="f" stroked="f">
                  <v:textbox inset="0,0,0,0">
                    <w:txbxContent>
                      <w:p>
                        <w:pPr>
                          <w:spacing w:before="0" w:after="160" w:line="259" w:lineRule="auto"/>
                          <w:ind w:left="0" w:firstLine="0"/>
                        </w:pPr>
                        <w:r>
                          <w:rPr>
                            <w:rFonts w:cs="Calibri" w:hAnsi="Calibri" w:eastAsia="Calibri" w:ascii="Calibri"/>
                            <w:b w:val="1"/>
                            <w:color w:val="000000"/>
                            <w:sz w:val="28"/>
                            <w:u w:val="single" w:color="000000"/>
                          </w:rPr>
                          <w:t xml:space="preserve">SAFETY ALERTS</w:t>
                        </w:r>
                      </w:p>
                    </w:txbxContent>
                  </v:textbox>
                </v:rect>
                <v:rect id="Rectangle 6030" style="position:absolute;width:535;height:2415;left:14700;top:2167;"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rect id="Rectangle 1363" style="position:absolute;width:535;height:2415;left:18144;top:13536;"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shape id="Shape 7563" style="position:absolute;width:18138;height:121;left:6;top:15072;" coordsize="1813814,12192" path="m0,0l1813814,0l1813814,12192l0,12192l0,0">
                  <v:stroke weight="0pt" endcap="flat" joinstyle="miter" miterlimit="10" on="false" color="#000000" opacity="0"/>
                  <v:fill on="true" color="#000000"/>
                </v:shape>
                <v:shape id="Picture 1406" style="position:absolute;width:18140;height:10896;left:0;top:3978;" filled="f">
                  <v:imagedata r:id="rId45"/>
                </v:shape>
              </v:group>
            </w:pict>
          </mc:Fallback>
        </mc:AlternateContent>
      </w:r>
    </w:p>
    <w:p w:rsidR="009555EF" w:rsidRDefault="00BE5D8E">
      <w:pPr>
        <w:ind w:left="355" w:right="331"/>
      </w:pPr>
      <w:r>
        <w:t xml:space="preserve">There have been several alerts reported in the news recently. These alerts are dealt with by our Medicines Management and Dispensary teams who work hard to ensure that these are actioned in a safe and timely manner. </w:t>
      </w:r>
    </w:p>
    <w:p w:rsidR="009555EF" w:rsidRDefault="00BE5D8E">
      <w:pPr>
        <w:spacing w:after="269"/>
        <w:ind w:left="355" w:right="331"/>
      </w:pPr>
      <w:r>
        <w:t>There are differ</w:t>
      </w:r>
      <w:r>
        <w:t xml:space="preserve">ent types of alert: </w:t>
      </w:r>
    </w:p>
    <w:p w:rsidR="009555EF" w:rsidRDefault="00BE5D8E">
      <w:pPr>
        <w:numPr>
          <w:ilvl w:val="0"/>
          <w:numId w:val="3"/>
        </w:numPr>
        <w:spacing w:after="0"/>
        <w:ind w:right="331" w:hanging="360"/>
      </w:pPr>
      <w:r>
        <w:t xml:space="preserve">Stock shortage alert – </w:t>
      </w:r>
      <w:r>
        <w:t xml:space="preserve">these are issued when there are national or global shortages of a medication. In these cases, we will contact you once supplies are no longer available and arrange a suitable alternative. </w:t>
      </w:r>
    </w:p>
    <w:p w:rsidR="009555EF" w:rsidRDefault="00BE5D8E">
      <w:pPr>
        <w:numPr>
          <w:ilvl w:val="0"/>
          <w:numId w:val="3"/>
        </w:numPr>
        <w:spacing w:after="272"/>
        <w:ind w:right="331" w:hanging="360"/>
      </w:pPr>
      <w:r>
        <w:t>Drug alerts – these are issued when a manufacturer identifies a fau</w:t>
      </w:r>
      <w:r>
        <w:t>lt with one of their products. This can be related to the medicine itself or its packaging. There are different levels of drug alert and often they do not require us to contact individuals. However, on the rare occasion that this does happen we have a robu</w:t>
      </w:r>
      <w:r>
        <w:t xml:space="preserve">st system in place to contact patients.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lastRenderedPageBreak/>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15" w:line="259" w:lineRule="auto"/>
        <w:ind w:left="74" w:firstLine="0"/>
        <w:jc w:val="center"/>
      </w:pPr>
      <w:r>
        <w:rPr>
          <w:color w:val="000000"/>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pStyle w:val="Heading1"/>
        <w:ind w:left="115" w:right="86"/>
      </w:pPr>
      <w:r>
        <w:t>FRIENDS AND FAMILY</w:t>
      </w:r>
      <w:r>
        <w:rPr>
          <w:u w:val="none"/>
        </w:rPr>
        <w:t xml:space="preserve"> </w:t>
      </w:r>
    </w:p>
    <w:p w:rsidR="009555EF" w:rsidRDefault="00BE5D8E">
      <w:pPr>
        <w:spacing w:after="0" w:line="259" w:lineRule="auto"/>
        <w:ind w:left="83" w:firstLine="0"/>
        <w:jc w:val="center"/>
      </w:pPr>
      <w:r>
        <w:rPr>
          <w:noProof/>
          <w:color w:val="000000"/>
          <w:sz w:val="22"/>
        </w:rPr>
        <mc:AlternateContent>
          <mc:Choice Requires="wpg">
            <w:drawing>
              <wp:inline distT="0" distB="0" distL="0" distR="0">
                <wp:extent cx="1009574" cy="793623"/>
                <wp:effectExtent l="0" t="0" r="0" b="0"/>
                <wp:docPr id="6904" name="Group 6904" descr="C:\Users\tppuser\AppData\Local\Microsoft\Windows\Temporary Internet Files\Content.IE5\NETRXTVO\1200px-Questionaire_in_Thai[1].png"/>
                <wp:cNvGraphicFramePr/>
                <a:graphic xmlns:a="http://schemas.openxmlformats.org/drawingml/2006/main">
                  <a:graphicData uri="http://schemas.microsoft.com/office/word/2010/wordprocessingGroup">
                    <wpg:wgp>
                      <wpg:cNvGrpSpPr/>
                      <wpg:grpSpPr>
                        <a:xfrm>
                          <a:off x="0" y="0"/>
                          <a:ext cx="1009574" cy="793623"/>
                          <a:chOff x="0" y="0"/>
                          <a:chExt cx="1009574" cy="793623"/>
                        </a:xfrm>
                      </wpg:grpSpPr>
                      <wps:wsp>
                        <wps:cNvPr id="7564" name="Shape 7564"/>
                        <wps:cNvSpPr/>
                        <wps:spPr>
                          <a:xfrm>
                            <a:off x="381" y="781431"/>
                            <a:ext cx="1009193" cy="12192"/>
                          </a:xfrm>
                          <a:custGeom>
                            <a:avLst/>
                            <a:gdLst/>
                            <a:ahLst/>
                            <a:cxnLst/>
                            <a:rect l="0" t="0" r="0" b="0"/>
                            <a:pathLst>
                              <a:path w="1009193" h="12192">
                                <a:moveTo>
                                  <a:pt x="0" y="0"/>
                                </a:moveTo>
                                <a:lnTo>
                                  <a:pt x="1009193" y="0"/>
                                </a:lnTo>
                                <a:lnTo>
                                  <a:pt x="100919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76" name="Picture 1476"/>
                          <pic:cNvPicPr/>
                        </pic:nvPicPr>
                        <pic:blipFill>
                          <a:blip r:embed="rId46"/>
                          <a:stretch>
                            <a:fillRect/>
                          </a:stretch>
                        </pic:blipFill>
                        <pic:spPr>
                          <a:xfrm>
                            <a:off x="0" y="0"/>
                            <a:ext cx="1000125" cy="752475"/>
                          </a:xfrm>
                          <a:prstGeom prst="rect">
                            <a:avLst/>
                          </a:prstGeom>
                        </pic:spPr>
                      </pic:pic>
                    </wpg:wgp>
                  </a:graphicData>
                </a:graphic>
              </wp:inline>
            </w:drawing>
          </mc:Choice>
          <mc:Fallback xmlns:a="http://schemas.openxmlformats.org/drawingml/2006/main">
            <w:pict>
              <v:group id="Group 6904" style="width:79.494pt;height:62.49pt;mso-position-horizontal-relative:char;mso-position-vertical-relative:line" coordsize="10095,7936">
                <v:shape id="Shape 7565" style="position:absolute;width:10091;height:121;left:3;top:7814;" coordsize="1009193,12192" path="m0,0l1009193,0l1009193,12192l0,12192l0,0">
                  <v:stroke weight="0pt" endcap="flat" joinstyle="miter" miterlimit="10" on="false" color="#000000" opacity="0"/>
                  <v:fill on="true" color="#000000"/>
                </v:shape>
                <v:shape id="Picture 1476" style="position:absolute;width:10001;height:7524;left:0;top:0;" filled="f">
                  <v:imagedata r:id="rId47"/>
                </v:shape>
              </v:group>
            </w:pict>
          </mc:Fallback>
        </mc:AlternateContent>
      </w:r>
      <w:r>
        <w:rPr>
          <w:b/>
          <w:color w:val="000000"/>
          <w:sz w:val="28"/>
        </w:rPr>
        <w:t xml:space="preserve"> </w:t>
      </w:r>
    </w:p>
    <w:p w:rsidR="009555EF" w:rsidRDefault="00BE5D8E">
      <w:pPr>
        <w:spacing w:after="29" w:line="250" w:lineRule="auto"/>
        <w:ind w:left="382" w:right="372"/>
        <w:jc w:val="center"/>
      </w:pPr>
      <w:r>
        <w:rPr>
          <w:color w:val="000000"/>
        </w:rPr>
        <w:t xml:space="preserve">We strive to constantly improve our service. We would be grateful if you could complete a questionnaire available in reception or via </w:t>
      </w:r>
      <w:proofErr w:type="spellStart"/>
      <w:r>
        <w:rPr>
          <w:color w:val="000000"/>
        </w:rPr>
        <w:t>AskmyGP</w:t>
      </w:r>
      <w:proofErr w:type="spellEnd"/>
      <w:r>
        <w:rPr>
          <w:color w:val="000000"/>
        </w:rPr>
        <w:t xml:space="preserve">. Your opinion matters. </w:t>
      </w:r>
    </w:p>
    <w:p w:rsidR="009555EF" w:rsidRDefault="00BE5D8E">
      <w:pPr>
        <w:spacing w:after="0" w:line="259" w:lineRule="auto"/>
        <w:ind w:left="83" w:firstLine="0"/>
        <w:jc w:val="center"/>
      </w:pPr>
      <w:r>
        <w:rPr>
          <w:color w:val="000000"/>
          <w:sz w:val="28"/>
        </w:rPr>
        <w:t xml:space="preserve"> </w:t>
      </w:r>
    </w:p>
    <w:p w:rsidR="009555EF" w:rsidRDefault="00BE5D8E">
      <w:pPr>
        <w:spacing w:after="0" w:line="259" w:lineRule="auto"/>
        <w:ind w:left="83" w:firstLine="0"/>
        <w:jc w:val="center"/>
      </w:pPr>
      <w:r>
        <w:rPr>
          <w:color w:val="000000"/>
          <w:sz w:val="28"/>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15" w:line="259" w:lineRule="auto"/>
        <w:ind w:left="74" w:firstLine="0"/>
        <w:jc w:val="center"/>
      </w:pPr>
      <w:r>
        <w:rPr>
          <w:color w:val="000000"/>
        </w:rPr>
        <w:t xml:space="preserve"> </w:t>
      </w:r>
    </w:p>
    <w:p w:rsidR="009555EF" w:rsidRDefault="00BE5D8E">
      <w:pPr>
        <w:pStyle w:val="Heading1"/>
        <w:ind w:left="115" w:right="82"/>
      </w:pPr>
      <w:r>
        <w:t>NHS 111</w:t>
      </w:r>
      <w:r>
        <w:rPr>
          <w:u w:val="none"/>
        </w:rPr>
        <w:t xml:space="preserve"> </w:t>
      </w:r>
    </w:p>
    <w:p w:rsidR="009555EF" w:rsidRDefault="00BE5D8E">
      <w:pPr>
        <w:spacing w:after="0" w:line="259" w:lineRule="auto"/>
        <w:ind w:left="84" w:firstLine="0"/>
        <w:jc w:val="center"/>
      </w:pPr>
      <w:r>
        <w:rPr>
          <w:noProof/>
          <w:color w:val="000000"/>
          <w:sz w:val="22"/>
        </w:rPr>
        <mc:AlternateContent>
          <mc:Choice Requires="wpg">
            <w:drawing>
              <wp:inline distT="0" distB="0" distL="0" distR="0">
                <wp:extent cx="819836" cy="1117219"/>
                <wp:effectExtent l="0" t="0" r="0" b="0"/>
                <wp:docPr id="6905" name="Group 6905" descr="C:\Users\tppuser\AppData\Local\Microsoft\Windows\Temporary Internet Files\Content.IE5\300KEURG\Phone_Shiny_Icon.svg[1].png"/>
                <wp:cNvGraphicFramePr/>
                <a:graphic xmlns:a="http://schemas.openxmlformats.org/drawingml/2006/main">
                  <a:graphicData uri="http://schemas.microsoft.com/office/word/2010/wordprocessingGroup">
                    <wpg:wgp>
                      <wpg:cNvGrpSpPr/>
                      <wpg:grpSpPr>
                        <a:xfrm>
                          <a:off x="0" y="0"/>
                          <a:ext cx="819836" cy="1117219"/>
                          <a:chOff x="0" y="0"/>
                          <a:chExt cx="819836" cy="1117219"/>
                        </a:xfrm>
                      </wpg:grpSpPr>
                      <wps:wsp>
                        <wps:cNvPr id="7566" name="Shape 7566"/>
                        <wps:cNvSpPr/>
                        <wps:spPr>
                          <a:xfrm>
                            <a:off x="1143" y="1105027"/>
                            <a:ext cx="818693" cy="12192"/>
                          </a:xfrm>
                          <a:custGeom>
                            <a:avLst/>
                            <a:gdLst/>
                            <a:ahLst/>
                            <a:cxnLst/>
                            <a:rect l="0" t="0" r="0" b="0"/>
                            <a:pathLst>
                              <a:path w="818693" h="12192">
                                <a:moveTo>
                                  <a:pt x="0" y="0"/>
                                </a:moveTo>
                                <a:lnTo>
                                  <a:pt x="818693" y="0"/>
                                </a:lnTo>
                                <a:lnTo>
                                  <a:pt x="81869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78" name="Picture 1478"/>
                          <pic:cNvPicPr/>
                        </pic:nvPicPr>
                        <pic:blipFill>
                          <a:blip r:embed="rId48"/>
                          <a:stretch>
                            <a:fillRect/>
                          </a:stretch>
                        </pic:blipFill>
                        <pic:spPr>
                          <a:xfrm>
                            <a:off x="0" y="0"/>
                            <a:ext cx="809625" cy="1076325"/>
                          </a:xfrm>
                          <a:prstGeom prst="rect">
                            <a:avLst/>
                          </a:prstGeom>
                        </pic:spPr>
                      </pic:pic>
                    </wpg:wgp>
                  </a:graphicData>
                </a:graphic>
              </wp:inline>
            </w:drawing>
          </mc:Choice>
          <mc:Fallback xmlns:a="http://schemas.openxmlformats.org/drawingml/2006/main">
            <w:pict>
              <v:group id="Group 6905" style="width:64.554pt;height:87.97pt;mso-position-horizontal-relative:char;mso-position-vertical-relative:line" coordsize="8198,11172">
                <v:shape id="Shape 7567" style="position:absolute;width:8186;height:121;left:11;top:11050;" coordsize="818693,12192" path="m0,0l818693,0l818693,12192l0,12192l0,0">
                  <v:stroke weight="0pt" endcap="flat" joinstyle="miter" miterlimit="10" on="false" color="#000000" opacity="0"/>
                  <v:fill on="true" color="#000000"/>
                </v:shape>
                <v:shape id="Picture 1478" style="position:absolute;width:8096;height:10763;left:0;top:0;" filled="f">
                  <v:imagedata r:id="rId49"/>
                </v:shape>
              </v:group>
            </w:pict>
          </mc:Fallback>
        </mc:AlternateContent>
      </w:r>
      <w:r>
        <w:rPr>
          <w:b/>
          <w:color w:val="000000"/>
          <w:sz w:val="28"/>
        </w:rPr>
        <w:t xml:space="preserve"> </w:t>
      </w:r>
    </w:p>
    <w:p w:rsidR="009555EF" w:rsidRDefault="00BE5D8E">
      <w:pPr>
        <w:spacing w:after="29" w:line="250" w:lineRule="auto"/>
        <w:ind w:left="382" w:right="300"/>
        <w:jc w:val="center"/>
      </w:pPr>
      <w:r>
        <w:rPr>
          <w:color w:val="000000"/>
        </w:rPr>
        <w:t xml:space="preserve">Think you need medical help right now? NHS 111 is available online, as well as over the phone! NHS 111 is much more than a helpline – </w:t>
      </w:r>
      <w:r>
        <w:rPr>
          <w:color w:val="000000"/>
        </w:rPr>
        <w:t xml:space="preserve">if you’re worried about an urgent medical concern, call 111or visit 111.nhs.uk </w:t>
      </w:r>
    </w:p>
    <w:p w:rsidR="009555EF" w:rsidRDefault="00BE5D8E">
      <w:pPr>
        <w:spacing w:after="0" w:line="259" w:lineRule="auto"/>
        <w:ind w:left="83" w:firstLine="0"/>
        <w:jc w:val="center"/>
      </w:pPr>
      <w:r>
        <w:rPr>
          <w:b/>
          <w:color w:val="000000"/>
          <w:sz w:val="28"/>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spacing w:after="0" w:line="259" w:lineRule="auto"/>
        <w:ind w:left="83" w:firstLine="0"/>
        <w:jc w:val="center"/>
      </w:pPr>
      <w:r>
        <w:rPr>
          <w:b/>
          <w:color w:val="000000"/>
          <w:sz w:val="28"/>
        </w:rPr>
        <w:t xml:space="preserve"> </w:t>
      </w:r>
    </w:p>
    <w:p w:rsidR="009555EF" w:rsidRDefault="00BE5D8E">
      <w:pPr>
        <w:pStyle w:val="Heading1"/>
        <w:ind w:left="115" w:right="86"/>
      </w:pPr>
      <w:r>
        <w:t>PATIENT PARTICIPATION GROUP (PPG)</w:t>
      </w:r>
      <w:r>
        <w:rPr>
          <w:u w:val="none"/>
        </w:rPr>
        <w:t xml:space="preserve"> </w:t>
      </w:r>
    </w:p>
    <w:p w:rsidR="009555EF" w:rsidRDefault="00BE5D8E">
      <w:pPr>
        <w:spacing w:after="49" w:line="259" w:lineRule="auto"/>
        <w:ind w:left="3703" w:firstLine="0"/>
      </w:pPr>
      <w:r>
        <w:rPr>
          <w:noProof/>
          <w:color w:val="000000"/>
          <w:sz w:val="22"/>
        </w:rPr>
        <mc:AlternateContent>
          <mc:Choice Requires="wpg">
            <w:drawing>
              <wp:inline distT="0" distB="0" distL="0" distR="0">
                <wp:extent cx="1527214" cy="1019055"/>
                <wp:effectExtent l="0" t="0" r="0" b="0"/>
                <wp:docPr id="6906" name="Group 6906" descr="C:\Users\tppuser\AppData\Local\Microsoft\Windows\Temporary Internet Files\Content.IE5\NMC83L4F\focus-group[1].png"/>
                <wp:cNvGraphicFramePr/>
                <a:graphic xmlns:a="http://schemas.openxmlformats.org/drawingml/2006/main">
                  <a:graphicData uri="http://schemas.microsoft.com/office/word/2010/wordprocessingGroup">
                    <wpg:wgp>
                      <wpg:cNvGrpSpPr/>
                      <wpg:grpSpPr>
                        <a:xfrm>
                          <a:off x="0" y="0"/>
                          <a:ext cx="1527214" cy="1019055"/>
                          <a:chOff x="0" y="0"/>
                          <a:chExt cx="1527214" cy="1019055"/>
                        </a:xfrm>
                      </wpg:grpSpPr>
                      <wps:wsp>
                        <wps:cNvPr id="1454" name="Rectangle 1454"/>
                        <wps:cNvSpPr/>
                        <wps:spPr>
                          <a:xfrm>
                            <a:off x="1486916" y="837439"/>
                            <a:ext cx="53596" cy="241549"/>
                          </a:xfrm>
                          <a:prstGeom prst="rect">
                            <a:avLst/>
                          </a:prstGeom>
                          <a:ln>
                            <a:noFill/>
                          </a:ln>
                        </wps:spPr>
                        <wps:txbx>
                          <w:txbxContent>
                            <w:p w:rsidR="009555EF" w:rsidRDefault="00BE5D8E">
                              <w:pPr>
                                <w:spacing w:after="160" w:line="259" w:lineRule="auto"/>
                                <w:ind w:left="0" w:firstLine="0"/>
                              </w:pPr>
                              <w:r>
                                <w:rPr>
                                  <w:b/>
                                  <w:color w:val="000000"/>
                                  <w:sz w:val="28"/>
                                </w:rPr>
                                <w:t xml:space="preserve"> </w:t>
                              </w:r>
                            </w:p>
                          </w:txbxContent>
                        </wps:txbx>
                        <wps:bodyPr horzOverflow="overflow" vert="horz" lIns="0" tIns="0" rIns="0" bIns="0" rtlCol="0">
                          <a:noAutofit/>
                        </wps:bodyPr>
                      </wps:wsp>
                      <wps:wsp>
                        <wps:cNvPr id="7568" name="Shape 7568"/>
                        <wps:cNvSpPr/>
                        <wps:spPr>
                          <a:xfrm>
                            <a:off x="762" y="990981"/>
                            <a:ext cx="1486154" cy="12192"/>
                          </a:xfrm>
                          <a:custGeom>
                            <a:avLst/>
                            <a:gdLst/>
                            <a:ahLst/>
                            <a:cxnLst/>
                            <a:rect l="0" t="0" r="0" b="0"/>
                            <a:pathLst>
                              <a:path w="1486154" h="12192">
                                <a:moveTo>
                                  <a:pt x="0" y="0"/>
                                </a:moveTo>
                                <a:lnTo>
                                  <a:pt x="1486154" y="0"/>
                                </a:lnTo>
                                <a:lnTo>
                                  <a:pt x="14861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80" name="Picture 1480"/>
                          <pic:cNvPicPr/>
                        </pic:nvPicPr>
                        <pic:blipFill>
                          <a:blip r:embed="rId50"/>
                          <a:stretch>
                            <a:fillRect/>
                          </a:stretch>
                        </pic:blipFill>
                        <pic:spPr>
                          <a:xfrm>
                            <a:off x="0" y="0"/>
                            <a:ext cx="1476375" cy="971550"/>
                          </a:xfrm>
                          <a:prstGeom prst="rect">
                            <a:avLst/>
                          </a:prstGeom>
                        </pic:spPr>
                      </pic:pic>
                    </wpg:wgp>
                  </a:graphicData>
                </a:graphic>
              </wp:inline>
            </w:drawing>
          </mc:Choice>
          <mc:Fallback xmlns:a="http://schemas.openxmlformats.org/drawingml/2006/main">
            <w:pict>
              <v:group id="Group 6906" style="width:120.253pt;height:80.2405pt;mso-position-horizontal-relative:char;mso-position-vertical-relative:line" coordsize="15272,10190">
                <v:rect id="Rectangle 1454" style="position:absolute;width:535;height:2415;left:14869;top:8374;" filled="f" stroked="f">
                  <v:textbox inset="0,0,0,0">
                    <w:txbxContent>
                      <w:p>
                        <w:pPr>
                          <w:spacing w:before="0" w:after="160" w:line="259" w:lineRule="auto"/>
                          <w:ind w:left="0" w:firstLine="0"/>
                        </w:pPr>
                        <w:r>
                          <w:rPr>
                            <w:rFonts w:cs="Calibri" w:hAnsi="Calibri" w:eastAsia="Calibri" w:ascii="Calibri"/>
                            <w:b w:val="1"/>
                            <w:color w:val="000000"/>
                            <w:sz w:val="28"/>
                          </w:rPr>
                          <w:t xml:space="preserve"> </w:t>
                        </w:r>
                      </w:p>
                    </w:txbxContent>
                  </v:textbox>
                </v:rect>
                <v:shape id="Shape 7569" style="position:absolute;width:14861;height:121;left:7;top:9909;" coordsize="1486154,12192" path="m0,0l1486154,0l1486154,12192l0,12192l0,0">
                  <v:stroke weight="0pt" endcap="flat" joinstyle="miter" miterlimit="10" on="false" color="#000000" opacity="0"/>
                  <v:fill on="true" color="#000000"/>
                </v:shape>
                <v:shape id="Picture 1480" style="position:absolute;width:14763;height:9715;left:0;top:0;" filled="f">
                  <v:imagedata r:id="rId51"/>
                </v:shape>
              </v:group>
            </w:pict>
          </mc:Fallback>
        </mc:AlternateContent>
      </w:r>
    </w:p>
    <w:p w:rsidR="009555EF" w:rsidRDefault="00BE5D8E">
      <w:pPr>
        <w:spacing w:after="5" w:line="250" w:lineRule="auto"/>
        <w:ind w:left="382" w:right="301"/>
        <w:jc w:val="center"/>
      </w:pPr>
      <w:r>
        <w:rPr>
          <w:b/>
          <w:color w:val="000000"/>
        </w:rPr>
        <w:lastRenderedPageBreak/>
        <w:t xml:space="preserve"> </w:t>
      </w:r>
      <w:r>
        <w:rPr>
          <w:color w:val="000000"/>
        </w:rPr>
        <w:t>The aim of a PPG is to represent patient’</w:t>
      </w:r>
      <w:r>
        <w:rPr>
          <w:color w:val="000000"/>
        </w:rPr>
        <w:t xml:space="preserve">s views, support diversity and to work in partnership with the Practice to improve common understanding; help patients to take </w:t>
      </w:r>
    </w:p>
    <w:p w:rsidR="009555EF" w:rsidRDefault="00BE5D8E">
      <w:pPr>
        <w:spacing w:after="5" w:line="250" w:lineRule="auto"/>
        <w:ind w:left="382" w:right="298"/>
        <w:jc w:val="center"/>
      </w:pPr>
      <w:r>
        <w:rPr>
          <w:color w:val="000000"/>
        </w:rPr>
        <w:t>more responsibility for their health; contribute to improvements of service and quality of care and work towards better and impr</w:t>
      </w:r>
      <w:r>
        <w:rPr>
          <w:color w:val="000000"/>
        </w:rPr>
        <w:t xml:space="preserve">oved communications. Our next meeting has not been arranged due to the Covid19 pandemic. </w:t>
      </w:r>
    </w:p>
    <w:p w:rsidR="009555EF" w:rsidRDefault="00BE5D8E">
      <w:pPr>
        <w:spacing w:after="0" w:line="259" w:lineRule="auto"/>
        <w:ind w:left="74" w:firstLine="0"/>
        <w:jc w:val="center"/>
      </w:pPr>
      <w:r>
        <w:rPr>
          <w:color w:val="000000"/>
        </w:rPr>
        <w:t xml:space="preserve"> </w:t>
      </w:r>
    </w:p>
    <w:p w:rsidR="009555EF" w:rsidRDefault="00BE5D8E">
      <w:pPr>
        <w:spacing w:after="5" w:line="250" w:lineRule="auto"/>
        <w:ind w:left="382" w:right="372"/>
        <w:jc w:val="center"/>
      </w:pPr>
      <w:r>
        <w:rPr>
          <w:color w:val="000000"/>
        </w:rPr>
        <w:t xml:space="preserve">Minutes from our previous PPG meetings can be viewed on our practice website </w:t>
      </w:r>
      <w:hyperlink r:id="rId52">
        <w:r>
          <w:rPr>
            <w:color w:val="0000FF"/>
            <w:u w:val="single" w:color="0000FF"/>
          </w:rPr>
          <w:t>www.vinemedical.com</w:t>
        </w:r>
      </w:hyperlink>
      <w:hyperlink r:id="rId53">
        <w:r>
          <w:rPr>
            <w:color w:val="000000"/>
          </w:rPr>
          <w:t xml:space="preserve"> </w:t>
        </w:r>
      </w:hyperlink>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74" w:firstLine="0"/>
        <w:jc w:val="center"/>
      </w:pPr>
      <w:r>
        <w:rPr>
          <w:color w:val="000000"/>
        </w:rPr>
        <w:t xml:space="preserve"> </w:t>
      </w:r>
    </w:p>
    <w:p w:rsidR="009555EF" w:rsidRDefault="00BE5D8E">
      <w:pPr>
        <w:spacing w:after="15" w:line="259" w:lineRule="auto"/>
        <w:ind w:left="74" w:firstLine="0"/>
        <w:jc w:val="center"/>
      </w:pPr>
      <w:r>
        <w:rPr>
          <w:color w:val="000000"/>
        </w:rPr>
        <w:t xml:space="preserve"> </w:t>
      </w:r>
    </w:p>
    <w:p w:rsidR="009555EF" w:rsidRDefault="00BE5D8E">
      <w:pPr>
        <w:pStyle w:val="Heading1"/>
        <w:ind w:left="115" w:right="84"/>
      </w:pPr>
      <w:r>
        <w:t>CARE QUALITY COMMISSION (CQC)</w:t>
      </w:r>
      <w:r>
        <w:rPr>
          <w:u w:val="none"/>
        </w:rPr>
        <w:t xml:space="preserve"> </w:t>
      </w:r>
    </w:p>
    <w:p w:rsidR="009555EF" w:rsidRDefault="00BE5D8E">
      <w:pPr>
        <w:spacing w:after="0" w:line="259" w:lineRule="auto"/>
        <w:ind w:left="84" w:firstLine="0"/>
        <w:jc w:val="center"/>
      </w:pPr>
      <w:r>
        <w:rPr>
          <w:noProof/>
          <w:color w:val="000000"/>
          <w:sz w:val="22"/>
        </w:rPr>
        <mc:AlternateContent>
          <mc:Choice Requires="wpg">
            <w:drawing>
              <wp:inline distT="0" distB="0" distL="0" distR="0">
                <wp:extent cx="743636" cy="1041781"/>
                <wp:effectExtent l="0" t="0" r="0" b="0"/>
                <wp:docPr id="5772" name="Group 5772" descr="C:\Users\tppuser\AppData\Local\Microsoft\Windows\Temporary Internet Files\Content.IE5\NETRXTVO\award-161090_640[1].png"/>
                <wp:cNvGraphicFramePr/>
                <a:graphic xmlns:a="http://schemas.openxmlformats.org/drawingml/2006/main">
                  <a:graphicData uri="http://schemas.microsoft.com/office/word/2010/wordprocessingGroup">
                    <wpg:wgp>
                      <wpg:cNvGrpSpPr/>
                      <wpg:grpSpPr>
                        <a:xfrm>
                          <a:off x="0" y="0"/>
                          <a:ext cx="743636" cy="1041781"/>
                          <a:chOff x="0" y="0"/>
                          <a:chExt cx="743636" cy="1041781"/>
                        </a:xfrm>
                      </wpg:grpSpPr>
                      <wps:wsp>
                        <wps:cNvPr id="7570" name="Shape 7570"/>
                        <wps:cNvSpPr/>
                        <wps:spPr>
                          <a:xfrm>
                            <a:off x="1143" y="1029590"/>
                            <a:ext cx="742493" cy="12192"/>
                          </a:xfrm>
                          <a:custGeom>
                            <a:avLst/>
                            <a:gdLst/>
                            <a:ahLst/>
                            <a:cxnLst/>
                            <a:rect l="0" t="0" r="0" b="0"/>
                            <a:pathLst>
                              <a:path w="742493" h="12192">
                                <a:moveTo>
                                  <a:pt x="0" y="0"/>
                                </a:moveTo>
                                <a:lnTo>
                                  <a:pt x="742493" y="0"/>
                                </a:lnTo>
                                <a:lnTo>
                                  <a:pt x="74249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08" name="Picture 1508"/>
                          <pic:cNvPicPr/>
                        </pic:nvPicPr>
                        <pic:blipFill>
                          <a:blip r:embed="rId54"/>
                          <a:stretch>
                            <a:fillRect/>
                          </a:stretch>
                        </pic:blipFill>
                        <pic:spPr>
                          <a:xfrm>
                            <a:off x="0" y="0"/>
                            <a:ext cx="742950" cy="1000125"/>
                          </a:xfrm>
                          <a:prstGeom prst="rect">
                            <a:avLst/>
                          </a:prstGeom>
                        </pic:spPr>
                      </pic:pic>
                    </wpg:wgp>
                  </a:graphicData>
                </a:graphic>
              </wp:inline>
            </w:drawing>
          </mc:Choice>
          <mc:Fallback xmlns:a="http://schemas.openxmlformats.org/drawingml/2006/main">
            <w:pict>
              <v:group id="Group 5772" style="width:58.554pt;height:82.03pt;mso-position-horizontal-relative:char;mso-position-vertical-relative:line" coordsize="7436,10417">
                <v:shape id="Shape 7571" style="position:absolute;width:7424;height:121;left:11;top:10295;" coordsize="742493,12192" path="m0,0l742493,0l742493,12192l0,12192l0,0">
                  <v:stroke weight="0pt" endcap="flat" joinstyle="miter" miterlimit="10" on="false" color="#000000" opacity="0"/>
                  <v:fill on="true" color="#000000"/>
                </v:shape>
                <v:shape id="Picture 1508" style="position:absolute;width:7429;height:10001;left:0;top:0;" filled="f">
                  <v:imagedata r:id="rId55"/>
                </v:shape>
              </v:group>
            </w:pict>
          </mc:Fallback>
        </mc:AlternateContent>
      </w:r>
      <w:r>
        <w:rPr>
          <w:b/>
          <w:color w:val="000000"/>
          <w:sz w:val="28"/>
        </w:rPr>
        <w:t xml:space="preserve"> </w:t>
      </w:r>
    </w:p>
    <w:p w:rsidR="009555EF" w:rsidRDefault="00BE5D8E">
      <w:pPr>
        <w:spacing w:after="5" w:line="250" w:lineRule="auto"/>
        <w:ind w:left="382" w:right="305"/>
        <w:jc w:val="center"/>
      </w:pPr>
      <w:r>
        <w:rPr>
          <w:color w:val="000000"/>
        </w:rPr>
        <w:t xml:space="preserve">We are delighted to report that following our Care Quality Commission inspection in June 2016 the practice has been awarded a </w:t>
      </w:r>
      <w:r>
        <w:rPr>
          <w:b/>
          <w:color w:val="000000"/>
        </w:rPr>
        <w:t>“GOOD”</w:t>
      </w:r>
      <w:r>
        <w:rPr>
          <w:color w:val="000000"/>
        </w:rPr>
        <w:t xml:space="preserve"> rating. The full report can be seen on the website below. </w:t>
      </w:r>
    </w:p>
    <w:p w:rsidR="009555EF" w:rsidRDefault="00BE5D8E">
      <w:pPr>
        <w:spacing w:after="0" w:line="259" w:lineRule="auto"/>
        <w:ind w:left="74" w:firstLine="0"/>
        <w:jc w:val="center"/>
      </w:pPr>
      <w:r>
        <w:rPr>
          <w:color w:val="000000"/>
        </w:rPr>
        <w:t xml:space="preserve"> </w:t>
      </w:r>
    </w:p>
    <w:p w:rsidR="009555EF" w:rsidRDefault="00BE5D8E">
      <w:pPr>
        <w:spacing w:after="0" w:line="259" w:lineRule="auto"/>
        <w:ind w:left="20" w:firstLine="0"/>
        <w:jc w:val="center"/>
      </w:pPr>
      <w:r>
        <w:rPr>
          <w:b/>
          <w:color w:val="000000"/>
        </w:rPr>
        <w:t xml:space="preserve">WWW.CQC.ORG.UK </w:t>
      </w:r>
    </w:p>
    <w:p w:rsidR="009555EF" w:rsidRDefault="00BE5D8E">
      <w:pPr>
        <w:spacing w:after="86" w:line="232" w:lineRule="auto"/>
        <w:ind w:left="4873" w:right="4790" w:firstLine="0"/>
        <w:jc w:val="center"/>
      </w:pPr>
      <w:r>
        <w:rPr>
          <w:color w:val="000000"/>
        </w:rPr>
        <w:t xml:space="preserve"> </w:t>
      </w:r>
      <w:r>
        <w:rPr>
          <w:color w:val="000000"/>
          <w:sz w:val="28"/>
        </w:rPr>
        <w:t xml:space="preserve"> </w:t>
      </w:r>
    </w:p>
    <w:p w:rsidR="009555EF" w:rsidRDefault="00BE5D8E">
      <w:pPr>
        <w:spacing w:after="0" w:line="259" w:lineRule="auto"/>
        <w:ind w:left="101" w:firstLine="0"/>
        <w:jc w:val="center"/>
      </w:pPr>
      <w:r>
        <w:rPr>
          <w:b/>
          <w:color w:val="000000"/>
          <w:sz w:val="36"/>
        </w:rPr>
        <w:t xml:space="preserve"> </w:t>
      </w:r>
    </w:p>
    <w:sectPr w:rsidR="009555EF">
      <w:pgSz w:w="11906" w:h="16838"/>
      <w:pgMar w:top="1488" w:right="1100" w:bottom="155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26335"/>
    <w:multiLevelType w:val="hybridMultilevel"/>
    <w:tmpl w:val="7A0446B4"/>
    <w:lvl w:ilvl="0" w:tplc="BA3404DA">
      <w:start w:val="1"/>
      <w:numFmt w:val="decimal"/>
      <w:lvlText w:val="%1."/>
      <w:lvlJc w:val="left"/>
      <w:pPr>
        <w:ind w:left="3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904403F2">
      <w:start w:val="1"/>
      <w:numFmt w:val="lowerLetter"/>
      <w:lvlText w:val="%2"/>
      <w:lvlJc w:val="left"/>
      <w:pPr>
        <w:ind w:left="10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BC581B92">
      <w:start w:val="1"/>
      <w:numFmt w:val="lowerRoman"/>
      <w:lvlText w:val="%3"/>
      <w:lvlJc w:val="left"/>
      <w:pPr>
        <w:ind w:left="18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1F428958">
      <w:start w:val="1"/>
      <w:numFmt w:val="decimal"/>
      <w:lvlText w:val="%4"/>
      <w:lvlJc w:val="left"/>
      <w:pPr>
        <w:ind w:left="25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80A0029A">
      <w:start w:val="1"/>
      <w:numFmt w:val="lowerLetter"/>
      <w:lvlText w:val="%5"/>
      <w:lvlJc w:val="left"/>
      <w:pPr>
        <w:ind w:left="32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2196E1A8">
      <w:start w:val="1"/>
      <w:numFmt w:val="lowerRoman"/>
      <w:lvlText w:val="%6"/>
      <w:lvlJc w:val="left"/>
      <w:pPr>
        <w:ind w:left="39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7C729E58">
      <w:start w:val="1"/>
      <w:numFmt w:val="decimal"/>
      <w:lvlText w:val="%7"/>
      <w:lvlJc w:val="left"/>
      <w:pPr>
        <w:ind w:left="46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3CFAAE92">
      <w:start w:val="1"/>
      <w:numFmt w:val="lowerLetter"/>
      <w:lvlText w:val="%8"/>
      <w:lvlJc w:val="left"/>
      <w:pPr>
        <w:ind w:left="54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BC1E4A60">
      <w:start w:val="1"/>
      <w:numFmt w:val="lowerRoman"/>
      <w:lvlText w:val="%9"/>
      <w:lvlJc w:val="left"/>
      <w:pPr>
        <w:ind w:left="61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66AC1E05"/>
    <w:multiLevelType w:val="hybridMultilevel"/>
    <w:tmpl w:val="CCBE3140"/>
    <w:lvl w:ilvl="0" w:tplc="B9C2D94A">
      <w:start w:val="1"/>
      <w:numFmt w:val="bullet"/>
      <w:lvlText w:val="•"/>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02F896">
      <w:start w:val="1"/>
      <w:numFmt w:val="bullet"/>
      <w:lvlText w:val="o"/>
      <w:lvlJc w:val="left"/>
      <w:pPr>
        <w:ind w:left="1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F68172">
      <w:start w:val="1"/>
      <w:numFmt w:val="bullet"/>
      <w:lvlText w:val="▪"/>
      <w:lvlJc w:val="left"/>
      <w:pPr>
        <w:ind w:left="26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50FA40">
      <w:start w:val="1"/>
      <w:numFmt w:val="bullet"/>
      <w:lvlText w:val="•"/>
      <w:lvlJc w:val="left"/>
      <w:pPr>
        <w:ind w:left="3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382AB0">
      <w:start w:val="1"/>
      <w:numFmt w:val="bullet"/>
      <w:lvlText w:val="o"/>
      <w:lvlJc w:val="left"/>
      <w:pPr>
        <w:ind w:left="4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1A2354">
      <w:start w:val="1"/>
      <w:numFmt w:val="bullet"/>
      <w:lvlText w:val="▪"/>
      <w:lvlJc w:val="left"/>
      <w:pPr>
        <w:ind w:left="48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42F932">
      <w:start w:val="1"/>
      <w:numFmt w:val="bullet"/>
      <w:lvlText w:val="•"/>
      <w:lvlJc w:val="left"/>
      <w:pPr>
        <w:ind w:left="5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23262">
      <w:start w:val="1"/>
      <w:numFmt w:val="bullet"/>
      <w:lvlText w:val="o"/>
      <w:lvlJc w:val="left"/>
      <w:pPr>
        <w:ind w:left="6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26AD6C">
      <w:start w:val="1"/>
      <w:numFmt w:val="bullet"/>
      <w:lvlText w:val="▪"/>
      <w:lvlJc w:val="left"/>
      <w:pPr>
        <w:ind w:left="70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C096286"/>
    <w:multiLevelType w:val="hybridMultilevel"/>
    <w:tmpl w:val="0722014A"/>
    <w:lvl w:ilvl="0" w:tplc="B3F44D5A">
      <w:start w:val="1"/>
      <w:numFmt w:val="bullet"/>
      <w:lvlText w:val="•"/>
      <w:lvlJc w:val="left"/>
      <w:pPr>
        <w:ind w:left="5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DB862A72">
      <w:start w:val="1"/>
      <w:numFmt w:val="bullet"/>
      <w:lvlText w:val="o"/>
      <w:lvlJc w:val="left"/>
      <w:pPr>
        <w:ind w:left="10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B914A27C">
      <w:start w:val="1"/>
      <w:numFmt w:val="bullet"/>
      <w:lvlText w:val="▪"/>
      <w:lvlJc w:val="left"/>
      <w:pPr>
        <w:ind w:left="18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DAE2C8F8">
      <w:start w:val="1"/>
      <w:numFmt w:val="bullet"/>
      <w:lvlText w:val="•"/>
      <w:lvlJc w:val="left"/>
      <w:pPr>
        <w:ind w:left="25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7D360EA0">
      <w:start w:val="1"/>
      <w:numFmt w:val="bullet"/>
      <w:lvlText w:val="o"/>
      <w:lvlJc w:val="left"/>
      <w:pPr>
        <w:ind w:left="32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7A325FFA">
      <w:start w:val="1"/>
      <w:numFmt w:val="bullet"/>
      <w:lvlText w:val="▪"/>
      <w:lvlJc w:val="left"/>
      <w:pPr>
        <w:ind w:left="39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7E782700">
      <w:start w:val="1"/>
      <w:numFmt w:val="bullet"/>
      <w:lvlText w:val="•"/>
      <w:lvlJc w:val="left"/>
      <w:pPr>
        <w:ind w:left="46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A58205DA">
      <w:start w:val="1"/>
      <w:numFmt w:val="bullet"/>
      <w:lvlText w:val="o"/>
      <w:lvlJc w:val="left"/>
      <w:pPr>
        <w:ind w:left="54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F05A606A">
      <w:start w:val="1"/>
      <w:numFmt w:val="bullet"/>
      <w:lvlText w:val="▪"/>
      <w:lvlJc w:val="left"/>
      <w:pPr>
        <w:ind w:left="61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5EF"/>
    <w:rsid w:val="009555EF"/>
    <w:rsid w:val="00BE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F36B970-FC9A-CC4B-B3CD-5AC19CD5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1" w:line="249" w:lineRule="auto"/>
      <w:ind w:left="370" w:hanging="10"/>
    </w:pPr>
    <w:rPr>
      <w:rFonts w:ascii="Calibri" w:eastAsia="Calibri" w:hAnsi="Calibri" w:cs="Calibri"/>
      <w:color w:val="333333"/>
      <w:lang w:bidi="en-GB"/>
    </w:rPr>
  </w:style>
  <w:style w:type="paragraph" w:styleId="Heading1">
    <w:name w:val="heading 1"/>
    <w:next w:val="Normal"/>
    <w:link w:val="Heading1Char"/>
    <w:uiPriority w:val="9"/>
    <w:qFormat/>
    <w:pPr>
      <w:keepNext/>
      <w:keepLines/>
      <w:spacing w:line="259" w:lineRule="auto"/>
      <w:ind w:left="33" w:hanging="10"/>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309" w:line="259" w:lineRule="auto"/>
      <w:ind w:left="360"/>
      <w:outlineLvl w:val="1"/>
    </w:pPr>
    <w:rPr>
      <w:rFonts w:ascii="Calibri" w:eastAsia="Calibri" w:hAnsi="Calibri" w:cs="Calibri"/>
      <w:color w:val="3333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character" w:customStyle="1" w:styleId="Heading2Char">
    <w:name w:val="Heading 2 Char"/>
    <w:link w:val="Heading2"/>
    <w:rPr>
      <w:rFonts w:ascii="Calibri" w:eastAsia="Calibri" w:hAnsi="Calibri" w:cs="Calibri"/>
      <w:color w:val="33333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villagedoctor.co.uk/wp-content/uploads/2020/07/B19-Mask-Exemption-Cards.pdf" TargetMode="External"/><Relationship Id="rId18" Type="http://schemas.openxmlformats.org/officeDocument/2006/relationships/image" Target="media/image2.jpg"/><Relationship Id="rId26" Type="http://schemas.openxmlformats.org/officeDocument/2006/relationships/image" Target="media/image40.jpg"/><Relationship Id="rId39" Type="http://schemas.openxmlformats.org/officeDocument/2006/relationships/hyperlink" Target="https://www.nhs.uk/service-search/find-a-dentist" TargetMode="External"/><Relationship Id="rId21" Type="http://schemas.openxmlformats.org/officeDocument/2006/relationships/image" Target="media/image4.jpg"/><Relationship Id="rId34" Type="http://schemas.openxmlformats.org/officeDocument/2006/relationships/hyperlink" Target="https://www.nhs.uk/service-search/find-a-dentist" TargetMode="External"/><Relationship Id="rId42" Type="http://schemas.openxmlformats.org/officeDocument/2006/relationships/image" Target="media/image11.png"/><Relationship Id="rId47" Type="http://schemas.openxmlformats.org/officeDocument/2006/relationships/image" Target="media/image130.jpg"/><Relationship Id="rId50" Type="http://schemas.openxmlformats.org/officeDocument/2006/relationships/image" Target="media/image16.jpg"/><Relationship Id="rId55" Type="http://schemas.openxmlformats.org/officeDocument/2006/relationships/image" Target="media/image1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villagedoctor.co.uk/wp-content/uploads/2020/07/B19-Mask-Exemption-Cards.pdf" TargetMode="External"/><Relationship Id="rId29" Type="http://schemas.openxmlformats.org/officeDocument/2006/relationships/image" Target="media/image7.jpg"/><Relationship Id="rId11" Type="http://schemas.openxmlformats.org/officeDocument/2006/relationships/hyperlink" Target="https://villagedoctor.co.uk/wp-content/uploads/2020/07/B19-Mask-Exemption-Cards.pdf" TargetMode="External"/><Relationship Id="rId24" Type="http://schemas.openxmlformats.org/officeDocument/2006/relationships/hyperlink" Target="http://www.vinemedical.com/" TargetMode="External"/><Relationship Id="rId32" Type="http://schemas.openxmlformats.org/officeDocument/2006/relationships/image" Target="media/image9.png"/><Relationship Id="rId37" Type="http://schemas.openxmlformats.org/officeDocument/2006/relationships/hyperlink" Target="https://www.nhs.uk/service-search/find-a-dentist" TargetMode="External"/><Relationship Id="rId40" Type="http://schemas.openxmlformats.org/officeDocument/2006/relationships/hyperlink" Target="https://www.nhs.uk/service-search/find-a-dentist" TargetMode="External"/><Relationship Id="rId45" Type="http://schemas.openxmlformats.org/officeDocument/2006/relationships/image" Target="media/image120.jpg"/><Relationship Id="rId53" Type="http://schemas.openxmlformats.org/officeDocument/2006/relationships/hyperlink" Target="http://www.vinemedical.com/" TargetMode="External"/><Relationship Id="rId5" Type="http://schemas.openxmlformats.org/officeDocument/2006/relationships/image" Target="media/image1.jpg"/><Relationship Id="rId19" Type="http://schemas.openxmlformats.org/officeDocument/2006/relationships/hyperlink" Target="http://www.vinemedical.com/" TargetMode="External"/><Relationship Id="rId4" Type="http://schemas.openxmlformats.org/officeDocument/2006/relationships/webSettings" Target="webSettings.xml"/><Relationship Id="rId9" Type="http://schemas.openxmlformats.org/officeDocument/2006/relationships/hyperlink" Target="https://villagedoctor.co.uk/wp-content/uploads/2020/07/B19-Mask-Exemption-Cards.pdf" TargetMode="External"/><Relationship Id="rId14" Type="http://schemas.openxmlformats.org/officeDocument/2006/relationships/hyperlink" Target="https://villagedoctor.co.uk/wp-content/uploads/2020/07/B19-Mask-Exemption-Cards.pdf" TargetMode="External"/><Relationship Id="rId22" Type="http://schemas.openxmlformats.org/officeDocument/2006/relationships/image" Target="media/image30.jpg"/><Relationship Id="rId27" Type="http://schemas.openxmlformats.org/officeDocument/2006/relationships/image" Target="media/image6.png"/><Relationship Id="rId30" Type="http://schemas.openxmlformats.org/officeDocument/2006/relationships/image" Target="media/image6.jpg"/><Relationship Id="rId35" Type="http://schemas.openxmlformats.org/officeDocument/2006/relationships/hyperlink" Target="https://www.nhs.uk/service-search/find-a-dentist" TargetMode="External"/><Relationship Id="rId43" Type="http://schemas.openxmlformats.org/officeDocument/2006/relationships/image" Target="media/image12.jpg"/><Relationship Id="rId48" Type="http://schemas.openxmlformats.org/officeDocument/2006/relationships/image" Target="media/image15.png"/><Relationship Id="rId56" Type="http://schemas.openxmlformats.org/officeDocument/2006/relationships/fontTable" Target="fontTable.xml"/><Relationship Id="rId8" Type="http://schemas.openxmlformats.org/officeDocument/2006/relationships/hyperlink" Target="https://villagedoctor.co.uk/wp-content/uploads/2020/07/B19-Mask-Exemption-Cards.pdf" TargetMode="External"/><Relationship Id="rId51" Type="http://schemas.openxmlformats.org/officeDocument/2006/relationships/image" Target="media/image15.jpg"/><Relationship Id="rId3" Type="http://schemas.openxmlformats.org/officeDocument/2006/relationships/settings" Target="settings.xml"/><Relationship Id="rId12" Type="http://schemas.openxmlformats.org/officeDocument/2006/relationships/hyperlink" Target="https://villagedoctor.co.uk/wp-content/uploads/2020/07/B19-Mask-Exemption-Cards.pdf" TargetMode="External"/><Relationship Id="rId17" Type="http://schemas.openxmlformats.org/officeDocument/2006/relationships/image" Target="media/image3.jpg"/><Relationship Id="rId25" Type="http://schemas.openxmlformats.org/officeDocument/2006/relationships/image" Target="media/image5.jpg"/><Relationship Id="rId33" Type="http://schemas.openxmlformats.org/officeDocument/2006/relationships/image" Target="media/image10.jpg"/><Relationship Id="rId38" Type="http://schemas.openxmlformats.org/officeDocument/2006/relationships/hyperlink" Target="https://www.nhs.uk/service-search/find-a-dentist" TargetMode="External"/><Relationship Id="rId46" Type="http://schemas.openxmlformats.org/officeDocument/2006/relationships/image" Target="media/image14.jpg"/><Relationship Id="rId20" Type="http://schemas.openxmlformats.org/officeDocument/2006/relationships/hyperlink" Target="http://www.vinemedical.com/" TargetMode="External"/><Relationship Id="rId41" Type="http://schemas.openxmlformats.org/officeDocument/2006/relationships/hyperlink" Target="https://www.nhs.uk/service-search/find-a-dentist" TargetMode="External"/><Relationship Id="rId54"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villagedoctor.co.uk/wp-content/uploads/2020/07/B19-Mask-Exemption-Cards.pdf" TargetMode="External"/><Relationship Id="rId23" Type="http://schemas.openxmlformats.org/officeDocument/2006/relationships/hyperlink" Target="http://www.vinemedical.com/" TargetMode="External"/><Relationship Id="rId28" Type="http://schemas.openxmlformats.org/officeDocument/2006/relationships/image" Target="media/image5.png"/><Relationship Id="rId36" Type="http://schemas.openxmlformats.org/officeDocument/2006/relationships/hyperlink" Target="https://www.nhs.uk/service-search/find-a-dentist" TargetMode="External"/><Relationship Id="rId49" Type="http://schemas.openxmlformats.org/officeDocument/2006/relationships/image" Target="media/image14.png"/><Relationship Id="rId57" Type="http://schemas.openxmlformats.org/officeDocument/2006/relationships/theme" Target="theme/theme1.xml"/><Relationship Id="rId10" Type="http://schemas.openxmlformats.org/officeDocument/2006/relationships/hyperlink" Target="https://villagedoctor.co.uk/wp-content/uploads/2020/07/B19-Mask-Exemption-Cards.pdf" TargetMode="External"/><Relationship Id="rId31" Type="http://schemas.openxmlformats.org/officeDocument/2006/relationships/image" Target="media/image8.jpg"/><Relationship Id="rId44" Type="http://schemas.openxmlformats.org/officeDocument/2006/relationships/image" Target="media/image13.jpg"/><Relationship Id="rId52" Type="http://schemas.openxmlformats.org/officeDocument/2006/relationships/hyperlink" Target="http://www.vine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1714</Words>
  <Characters>9771</Characters>
  <Application>Microsoft Office Word</Application>
  <DocSecurity>0</DocSecurity>
  <Lines>81</Lines>
  <Paragraphs>22</Paragraphs>
  <ScaleCrop>false</ScaleCrop>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TPPUSER</dc:creator>
  <cp:keywords/>
  <cp:lastModifiedBy>Rosalind Dewar</cp:lastModifiedBy>
  <cp:revision>2</cp:revision>
  <dcterms:created xsi:type="dcterms:W3CDTF">2020-08-06T07:43:00Z</dcterms:created>
  <dcterms:modified xsi:type="dcterms:W3CDTF">2020-08-06T07:43:00Z</dcterms:modified>
</cp:coreProperties>
</file>